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6FD94" w14:textId="77777777" w:rsidR="00400C35" w:rsidRPr="00972A98" w:rsidRDefault="00400C35" w:rsidP="004728C2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4C0AE630" w14:textId="77777777" w:rsidR="00BF6B56" w:rsidRPr="00972A98" w:rsidRDefault="009C7F56" w:rsidP="00972A98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972A9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الطاقة المتجددة</w:t>
      </w:r>
    </w:p>
    <w:p w14:paraId="592DADF5" w14:textId="77777777" w:rsidR="00BF6B56" w:rsidRPr="00972A98" w:rsidRDefault="00BF6B56" w:rsidP="004728C2">
      <w:pPr>
        <w:jc w:val="both"/>
        <w:rPr>
          <w:rFonts w:asciiTheme="majorBidi" w:hAnsiTheme="majorBidi" w:cstheme="majorBidi"/>
          <w:b/>
          <w:bCs/>
          <w:color w:val="2F5496"/>
          <w:sz w:val="24"/>
          <w:szCs w:val="24"/>
          <w:rtl/>
          <w:lang w:bidi="ar-EG"/>
        </w:rPr>
      </w:pPr>
      <w:r w:rsidRPr="00972A98">
        <w:rPr>
          <w:rFonts w:asciiTheme="majorBidi" w:hAnsiTheme="majorBidi" w:cstheme="majorBidi"/>
          <w:b/>
          <w:bCs/>
          <w:color w:val="2F5496"/>
          <w:sz w:val="24"/>
          <w:szCs w:val="24"/>
          <w:rtl/>
          <w:lang w:bidi="ar-EG"/>
        </w:rPr>
        <w:t>جدول المحتويات</w:t>
      </w:r>
    </w:p>
    <w:tbl>
      <w:tblPr>
        <w:bidiVisual/>
        <w:tblW w:w="8220" w:type="dxa"/>
        <w:tblInd w:w="339" w:type="dxa"/>
        <w:tblLook w:val="04A0" w:firstRow="1" w:lastRow="0" w:firstColumn="1" w:lastColumn="0" w:noHBand="0" w:noVBand="1"/>
      </w:tblPr>
      <w:tblGrid>
        <w:gridCol w:w="7652"/>
        <w:gridCol w:w="568"/>
      </w:tblGrid>
      <w:tr w:rsidR="00BF6B56" w:rsidRPr="00972A98" w14:paraId="046AAE1B" w14:textId="77777777" w:rsidTr="00F5257D">
        <w:tc>
          <w:tcPr>
            <w:tcW w:w="7652" w:type="dxa"/>
            <w:shd w:val="clear" w:color="auto" w:fill="auto"/>
          </w:tcPr>
          <w:p w14:paraId="487766C5" w14:textId="77777777" w:rsidR="00BF6B56" w:rsidRPr="00972A98" w:rsidRDefault="0065383B" w:rsidP="0093791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نظرة</w:t>
            </w:r>
            <w:r w:rsidR="00BF6B56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عامة ......................................................................</w:t>
            </w:r>
            <w:r w:rsidR="00540469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........</w:t>
            </w:r>
            <w:r w:rsidR="00BF6B56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14:paraId="27AE7A72" w14:textId="77777777" w:rsidR="000450B4" w:rsidRPr="00972A98" w:rsidRDefault="00F60CFB" w:rsidP="0093791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التحديات</w:t>
            </w:r>
            <w:r w:rsidR="00BF6B56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.........................</w:t>
            </w:r>
            <w:r w:rsidR="001B59C7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...................</w:t>
            </w:r>
            <w:r w:rsidR="00BF6B56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.................</w:t>
            </w:r>
            <w:r w:rsidR="00081413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...............</w:t>
            </w:r>
            <w:r w:rsidR="00BF6B56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</w:t>
            </w:r>
          </w:p>
          <w:p w14:paraId="6B9C29F3" w14:textId="77777777" w:rsidR="00AB0283" w:rsidRPr="00972A98" w:rsidRDefault="00F60CFB" w:rsidP="0093791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المبادرات وأثرها </w:t>
            </w:r>
            <w:r w:rsidR="00AB0283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.......................</w:t>
            </w:r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.............</w:t>
            </w:r>
            <w:r w:rsidR="00AB0283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</w:t>
            </w:r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="00AB0283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..........................</w:t>
            </w:r>
            <w:r w:rsidR="00540469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......</w:t>
            </w:r>
          </w:p>
          <w:p w14:paraId="61023481" w14:textId="77777777" w:rsidR="00BF6B56" w:rsidRPr="00972A98" w:rsidRDefault="00053097" w:rsidP="00937913">
            <w:pPr>
              <w:ind w:left="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الطاقة الشمسية </w:t>
            </w:r>
            <w:r w:rsidR="00B007C6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..........................................</w:t>
            </w:r>
            <w:r w:rsidR="00C07E31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...............</w:t>
            </w:r>
            <w:r w:rsidR="00540469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........</w:t>
            </w:r>
            <w:r w:rsidR="00C07E31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14:paraId="2CA521FD" w14:textId="77777777" w:rsidR="00D67EB9" w:rsidRPr="00972A98" w:rsidRDefault="00053097" w:rsidP="00937913">
            <w:pPr>
              <w:ind w:left="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bookmarkStart w:id="0" w:name="_Hlk20990898"/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الطاقة النووية </w:t>
            </w:r>
            <w:r w:rsidR="008F58EF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</w:t>
            </w:r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="008F58EF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.........................</w:t>
            </w:r>
            <w:bookmarkEnd w:id="0"/>
            <w:r w:rsidR="0050651B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..........</w:t>
            </w:r>
            <w:r w:rsidR="00EE172B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............</w:t>
            </w:r>
            <w:r w:rsidR="0050651B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="00D67EB9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="0050651B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..........</w:t>
            </w:r>
            <w:bookmarkStart w:id="1" w:name="_Hlk21413547"/>
          </w:p>
          <w:p w14:paraId="5615BAAE" w14:textId="77777777" w:rsidR="0050651B" w:rsidRPr="00972A98" w:rsidRDefault="00053097" w:rsidP="00937913">
            <w:pPr>
              <w:ind w:left="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الغاز الطبيعي المضغوط</w:t>
            </w:r>
            <w:bookmarkEnd w:id="1"/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B3696E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........................</w:t>
            </w:r>
            <w:r w:rsidR="0050651B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........................</w:t>
            </w:r>
            <w:r w:rsidR="00540469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....</w:t>
            </w:r>
            <w:r w:rsidR="0050651B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</w:t>
            </w:r>
          </w:p>
          <w:p w14:paraId="1AA781E6" w14:textId="77777777" w:rsidR="0050651B" w:rsidRPr="00972A98" w:rsidRDefault="00246211" w:rsidP="00937913">
            <w:pPr>
              <w:ind w:left="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مشروع الفحم النظيف </w:t>
            </w:r>
            <w:r w:rsidR="004C10D4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.................</w:t>
            </w:r>
            <w:r w:rsidR="004E102F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</w:t>
            </w:r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..............</w:t>
            </w:r>
            <w:r w:rsidR="004E102F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</w:t>
            </w:r>
            <w:r w:rsidR="00D67EB9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............</w:t>
            </w:r>
            <w:r w:rsidR="004E102F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="00295002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</w:t>
            </w:r>
            <w:r w:rsidR="005123BB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="004E102F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14:paraId="272F227B" w14:textId="77777777" w:rsidR="005B2BFD" w:rsidRPr="00972A98" w:rsidRDefault="00890D46" w:rsidP="00937913">
            <w:pPr>
              <w:ind w:left="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طاقة الرياح ...........</w:t>
            </w:r>
            <w:r w:rsidR="005B2BFD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........................................................</w:t>
            </w:r>
          </w:p>
          <w:p w14:paraId="564A9EED" w14:textId="77777777" w:rsidR="009223D7" w:rsidRPr="00972A98" w:rsidRDefault="00937FDD" w:rsidP="00937913">
            <w:pPr>
              <w:ind w:left="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تحويل النفايات إلى طاقة ....................</w:t>
            </w:r>
            <w:r w:rsidR="009223D7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.....................</w:t>
            </w:r>
            <w:r w:rsidR="00D67EB9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</w:t>
            </w:r>
            <w:r w:rsidR="009223D7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</w:t>
            </w:r>
          </w:p>
          <w:p w14:paraId="07BFC690" w14:textId="77777777" w:rsidR="00BF6B56" w:rsidRPr="00972A98" w:rsidRDefault="00234960" w:rsidP="0093791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الخلاصة ...........................</w:t>
            </w:r>
            <w:r w:rsidR="00B07F8F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..........</w:t>
            </w:r>
            <w:r w:rsidR="0050651B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........................................</w:t>
            </w:r>
            <w:r w:rsidR="00540469"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.......</w:t>
            </w:r>
          </w:p>
        </w:tc>
        <w:tc>
          <w:tcPr>
            <w:tcW w:w="568" w:type="dxa"/>
            <w:shd w:val="clear" w:color="auto" w:fill="auto"/>
          </w:tcPr>
          <w:p w14:paraId="63313B55" w14:textId="77777777" w:rsidR="002A54C2" w:rsidRPr="00972A98" w:rsidRDefault="00F75DB5" w:rsidP="00F75DB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  <w:p w14:paraId="72BE0E7B" w14:textId="77777777" w:rsidR="00F75DB5" w:rsidRPr="00972A98" w:rsidRDefault="00F75DB5" w:rsidP="00F75DB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  <w:p w14:paraId="003E8664" w14:textId="77777777" w:rsidR="00F75DB5" w:rsidRPr="00972A98" w:rsidRDefault="00F75DB5" w:rsidP="00F75DB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  <w:p w14:paraId="79B6479F" w14:textId="77777777" w:rsidR="00F75DB5" w:rsidRPr="00972A98" w:rsidRDefault="00F75DB5" w:rsidP="00F75DB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  <w:p w14:paraId="60E69FCA" w14:textId="77777777" w:rsidR="00F75DB5" w:rsidRPr="00972A98" w:rsidRDefault="00F75DB5" w:rsidP="00F75DB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  <w:p w14:paraId="0A8CE85F" w14:textId="77777777" w:rsidR="00F75DB5" w:rsidRPr="00972A98" w:rsidRDefault="00F75DB5" w:rsidP="00F75DB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  <w:p w14:paraId="5ABB2BC6" w14:textId="77777777" w:rsidR="00F75DB5" w:rsidRPr="00972A98" w:rsidRDefault="00F75DB5" w:rsidP="00F75DB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  <w:p w14:paraId="598B2BA9" w14:textId="77777777" w:rsidR="00F75DB5" w:rsidRPr="00972A98" w:rsidRDefault="00F75DB5" w:rsidP="00F75DB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  <w:p w14:paraId="4B16DF57" w14:textId="77777777" w:rsidR="00F75DB5" w:rsidRPr="00972A98" w:rsidRDefault="00F75DB5" w:rsidP="00F75DB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  <w:p w14:paraId="4782EA7E" w14:textId="77777777" w:rsidR="00F75DB5" w:rsidRPr="00972A98" w:rsidRDefault="00F75DB5" w:rsidP="00F75DB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97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</w:tr>
    </w:tbl>
    <w:p w14:paraId="0BA5FC7B" w14:textId="77777777" w:rsidR="00BF6B56" w:rsidRPr="00972A98" w:rsidRDefault="00BF6B56" w:rsidP="004728C2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79D3B6C6" w14:textId="77777777" w:rsidR="00BF6B56" w:rsidRPr="00972A98" w:rsidRDefault="002A54C2" w:rsidP="004728C2">
      <w:pPr>
        <w:jc w:val="both"/>
        <w:rPr>
          <w:rFonts w:asciiTheme="majorBidi" w:hAnsiTheme="majorBidi" w:cstheme="majorBidi"/>
          <w:color w:val="2F5496"/>
          <w:sz w:val="24"/>
          <w:szCs w:val="24"/>
          <w:u w:val="single"/>
          <w:rtl/>
          <w:lang w:bidi="ar-EG"/>
        </w:rPr>
      </w:pPr>
      <w:r w:rsidRPr="00972A98">
        <w:rPr>
          <w:rFonts w:asciiTheme="majorBidi" w:hAnsiTheme="majorBidi" w:cstheme="majorBidi"/>
          <w:color w:val="2F5496"/>
          <w:sz w:val="24"/>
          <w:szCs w:val="24"/>
          <w:rtl/>
          <w:lang w:bidi="ar-EG"/>
        </w:rPr>
        <w:br w:type="page"/>
      </w:r>
      <w:r w:rsidR="0065383B" w:rsidRPr="00972A98">
        <w:rPr>
          <w:rFonts w:asciiTheme="majorBidi" w:hAnsiTheme="majorBidi" w:cstheme="majorBidi"/>
          <w:b/>
          <w:bCs/>
          <w:color w:val="2F5496"/>
          <w:sz w:val="24"/>
          <w:szCs w:val="24"/>
          <w:u w:val="single"/>
          <w:rtl/>
          <w:lang w:bidi="ar-EG"/>
        </w:rPr>
        <w:lastRenderedPageBreak/>
        <w:t>نظرة</w:t>
      </w:r>
      <w:r w:rsidR="00BF6B56" w:rsidRPr="00972A98">
        <w:rPr>
          <w:rFonts w:asciiTheme="majorBidi" w:hAnsiTheme="majorBidi" w:cstheme="majorBidi"/>
          <w:b/>
          <w:bCs/>
          <w:color w:val="2F5496"/>
          <w:sz w:val="24"/>
          <w:szCs w:val="24"/>
          <w:u w:val="single"/>
          <w:rtl/>
          <w:lang w:bidi="ar-EG"/>
        </w:rPr>
        <w:t xml:space="preserve"> عامة</w:t>
      </w:r>
    </w:p>
    <w:p w14:paraId="4A17BDB2" w14:textId="1BAD5F99" w:rsidR="000C787B" w:rsidRPr="00972A98" w:rsidRDefault="00152D26" w:rsidP="00972A98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إن </w:t>
      </w:r>
      <w:r w:rsidR="00230F8D" w:rsidRPr="00972A98">
        <w:rPr>
          <w:rFonts w:asciiTheme="majorBidi" w:hAnsiTheme="majorBidi" w:cstheme="majorBidi"/>
          <w:sz w:val="24"/>
          <w:szCs w:val="24"/>
          <w:rtl/>
          <w:lang w:bidi="ar-EG"/>
        </w:rPr>
        <w:t>النمو</w:t>
      </w:r>
      <w:r w:rsidR="009C10DD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6A01E5" w:rsidRPr="00972A98">
        <w:rPr>
          <w:rFonts w:asciiTheme="majorBidi" w:hAnsiTheme="majorBidi" w:cstheme="majorBidi"/>
          <w:sz w:val="24"/>
          <w:szCs w:val="24"/>
          <w:rtl/>
          <w:lang w:bidi="ar-EG"/>
        </w:rPr>
        <w:t>السكان</w:t>
      </w:r>
      <w:r w:rsidR="00230F8D" w:rsidRPr="00972A98">
        <w:rPr>
          <w:rFonts w:asciiTheme="majorBidi" w:hAnsiTheme="majorBidi" w:cstheme="majorBidi"/>
          <w:sz w:val="24"/>
          <w:szCs w:val="24"/>
          <w:rtl/>
          <w:lang w:bidi="ar-EG"/>
        </w:rPr>
        <w:t>ي</w:t>
      </w:r>
      <w:r w:rsidR="0012607A" w:rsidRPr="00972A98">
        <w:rPr>
          <w:rFonts w:asciiTheme="majorBidi" w:hAnsiTheme="majorBidi" w:cstheme="majorBidi"/>
          <w:sz w:val="24"/>
          <w:szCs w:val="24"/>
          <w:rtl/>
          <w:lang w:bidi="ar-AE"/>
        </w:rPr>
        <w:t xml:space="preserve"> المطرد</w:t>
      </w:r>
      <w:r w:rsidR="009902B7" w:rsidRPr="00972A98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6A01E5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والطلب على موارد الطاقة</w:t>
      </w:r>
      <w:r w:rsidR="0012607A" w:rsidRPr="00972A98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6A01E5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080992" w:rsidRPr="00972A98">
        <w:rPr>
          <w:rFonts w:asciiTheme="majorBidi" w:hAnsiTheme="majorBidi" w:cstheme="majorBidi"/>
          <w:sz w:val="24"/>
          <w:szCs w:val="24"/>
          <w:rtl/>
          <w:lang w:bidi="ar-EG"/>
        </w:rPr>
        <w:t>بالإضافة</w:t>
      </w:r>
      <w:r w:rsidR="00F12647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080992" w:rsidRPr="00972A98">
        <w:rPr>
          <w:rFonts w:asciiTheme="majorBidi" w:hAnsiTheme="majorBidi" w:cstheme="majorBidi"/>
          <w:sz w:val="24"/>
          <w:szCs w:val="24"/>
          <w:rtl/>
          <w:lang w:bidi="ar-EG"/>
        </w:rPr>
        <w:t>إلى</w:t>
      </w:r>
      <w:r w:rsidR="00F12647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الوقود الكربوني</w:t>
      </w:r>
      <w:r w:rsidR="006A01E5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B166EE" w:rsidRPr="00972A98">
        <w:rPr>
          <w:rFonts w:asciiTheme="majorBidi" w:hAnsiTheme="majorBidi" w:cstheme="majorBidi"/>
          <w:sz w:val="24"/>
          <w:szCs w:val="24"/>
          <w:rtl/>
          <w:lang w:bidi="ar-EG"/>
        </w:rPr>
        <w:t>الم</w:t>
      </w:r>
      <w:r w:rsidR="006A01E5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لوث </w:t>
      </w:r>
      <w:r w:rsidR="008919E2" w:rsidRPr="00972A98">
        <w:rPr>
          <w:rFonts w:asciiTheme="majorBidi" w:hAnsiTheme="majorBidi" w:cstheme="majorBidi"/>
          <w:sz w:val="24"/>
          <w:szCs w:val="24"/>
          <w:rtl/>
          <w:lang w:bidi="ar-EG"/>
        </w:rPr>
        <w:t>ل</w:t>
      </w:r>
      <w:r w:rsidR="006A01E5" w:rsidRPr="00972A98">
        <w:rPr>
          <w:rFonts w:asciiTheme="majorBidi" w:hAnsiTheme="majorBidi" w:cstheme="majorBidi"/>
          <w:sz w:val="24"/>
          <w:szCs w:val="24"/>
          <w:rtl/>
          <w:lang w:bidi="ar-EG"/>
        </w:rPr>
        <w:t>لبيئة</w:t>
      </w:r>
      <w:r w:rsidR="0012607A" w:rsidRPr="00972A98">
        <w:rPr>
          <w:rFonts w:asciiTheme="majorBidi" w:hAnsiTheme="majorBidi" w:cstheme="majorBidi"/>
          <w:sz w:val="24"/>
          <w:szCs w:val="24"/>
          <w:rtl/>
          <w:lang w:bidi="ar-EG"/>
        </w:rPr>
        <w:t>، يدفع بالحاجة</w:t>
      </w:r>
      <w:r w:rsidR="0046262C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إلى </w:t>
      </w:r>
      <w:r w:rsidR="006A01E5" w:rsidRPr="00972A98">
        <w:rPr>
          <w:rFonts w:asciiTheme="majorBidi" w:hAnsiTheme="majorBidi" w:cstheme="majorBidi"/>
          <w:sz w:val="24"/>
          <w:szCs w:val="24"/>
          <w:rtl/>
          <w:lang w:bidi="ar-EG"/>
        </w:rPr>
        <w:t>إنشاء مصادر بديلة للطاقة</w:t>
      </w:r>
      <w:r w:rsidR="00731FF5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6A01E5" w:rsidRPr="00972A98">
        <w:rPr>
          <w:rFonts w:asciiTheme="majorBidi" w:hAnsiTheme="majorBidi" w:cstheme="majorBidi"/>
          <w:sz w:val="24"/>
          <w:szCs w:val="24"/>
          <w:rtl/>
          <w:lang w:bidi="ar-EG"/>
        </w:rPr>
        <w:t>قابلة للتجديد</w:t>
      </w:r>
      <w:r w:rsidR="00972A98" w:rsidRPr="00972A98">
        <w:rPr>
          <w:rFonts w:asciiTheme="majorBidi" w:hAnsiTheme="majorBidi" w:cstheme="majorBidi"/>
          <w:sz w:val="24"/>
          <w:szCs w:val="24"/>
          <w:rtl/>
          <w:lang w:bidi="ar-AE"/>
        </w:rPr>
        <w:t>، و</w:t>
      </w:r>
      <w:r w:rsidR="006A01E5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نظيفة </w:t>
      </w:r>
      <w:r w:rsidR="0012607A" w:rsidRPr="00972A98">
        <w:rPr>
          <w:rFonts w:asciiTheme="majorBidi" w:hAnsiTheme="majorBidi" w:cstheme="majorBidi"/>
          <w:sz w:val="24"/>
          <w:szCs w:val="24"/>
          <w:rtl/>
          <w:lang w:bidi="ar-EG"/>
        </w:rPr>
        <w:t>وغير ضارة بالبيئة.</w:t>
      </w:r>
    </w:p>
    <w:p w14:paraId="0BD52192" w14:textId="5C402416" w:rsidR="008511F4" w:rsidRPr="00972A98" w:rsidRDefault="00435729" w:rsidP="00972A98">
      <w:pPr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  <w:lang w:bidi="ar-EG"/>
        </w:rPr>
      </w:pPr>
      <w:r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يسعى </w:t>
      </w:r>
      <w:hyperlink r:id="rId6" w:history="1">
        <w:r w:rsidR="00F569D2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ال</w:t>
        </w:r>
        <w:r w:rsidR="000C787B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هدف</w:t>
        </w:r>
        <w:r w:rsidR="00F569D2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 </w:t>
        </w:r>
        <w:r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رقم</w:t>
        </w:r>
        <w:r w:rsidR="000C787B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 7 </w:t>
        </w:r>
        <w:r w:rsidR="00F569D2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من أهداف </w:t>
        </w:r>
        <w:r w:rsidR="0065383B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ا</w:t>
        </w:r>
        <w:r w:rsidR="000C787B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لتنمية المستدامة</w:t>
        </w:r>
      </w:hyperlink>
      <w:r w:rsidR="000C787B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إلى ضمان الحصول على طاقة</w:t>
      </w:r>
      <w:r w:rsidR="00D54948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جديدة</w:t>
      </w:r>
      <w:r w:rsidR="000C787B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بأسعار معقولة</w:t>
      </w:r>
      <w:r w:rsidR="00FF3672" w:rsidRPr="00972A98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0C787B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وموثوقة</w:t>
      </w:r>
      <w:r w:rsidR="00972A98" w:rsidRPr="00972A98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FF3672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0C787B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ومستدامة للجميع</w:t>
      </w:r>
      <w:r w:rsidR="005418C9" w:rsidRPr="00972A98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0C787B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12607A" w:rsidRPr="00972A98">
        <w:rPr>
          <w:rFonts w:asciiTheme="majorBidi" w:hAnsiTheme="majorBidi" w:cstheme="majorBidi"/>
          <w:sz w:val="24"/>
          <w:szCs w:val="24"/>
          <w:rtl/>
          <w:lang w:bidi="ar-EG"/>
        </w:rPr>
        <w:t>و</w:t>
      </w:r>
      <w:r w:rsidR="00740E58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نظرًا لأن </w:t>
      </w:r>
      <w:hyperlink r:id="rId7" w:history="1">
        <w:r w:rsidR="00740E58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17.5% فقط من </w:t>
        </w:r>
        <w:r w:rsidR="0012607A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مجموع استهلاك الطاقة</w:t>
        </w:r>
        <w:r w:rsidR="00740E58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 يأتي من مصادر الطاقة المتجددة</w:t>
        </w:r>
      </w:hyperlink>
      <w:r w:rsidR="0012607A" w:rsidRPr="00972A98">
        <w:rPr>
          <w:rStyle w:val="Hyperlink"/>
          <w:rFonts w:asciiTheme="majorBidi" w:hAnsiTheme="majorBidi" w:cstheme="majorBidi"/>
          <w:sz w:val="24"/>
          <w:szCs w:val="24"/>
          <w:rtl/>
          <w:lang w:bidi="ar-EG"/>
        </w:rPr>
        <w:t xml:space="preserve">، </w:t>
      </w:r>
      <w:r w:rsidR="0012607A" w:rsidRPr="00972A98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  <w:lang w:bidi="ar-EG"/>
        </w:rPr>
        <w:t xml:space="preserve">لذا يتطلب الأمر </w:t>
      </w:r>
      <w:r w:rsidR="00F04A8D" w:rsidRPr="00972A98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  <w:lang w:bidi="ar-AE"/>
        </w:rPr>
        <w:t xml:space="preserve">المزيد </w:t>
      </w:r>
      <w:r w:rsidR="0012607A" w:rsidRPr="00972A98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  <w:lang w:bidi="ar-EG"/>
        </w:rPr>
        <w:t>من عمليات التطوير والتحسين في المجال.</w:t>
      </w:r>
    </w:p>
    <w:p w14:paraId="0A759198" w14:textId="34988E3A" w:rsidR="00A002CB" w:rsidRPr="00972A98" w:rsidRDefault="00014882" w:rsidP="00BC0D08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972A98">
        <w:rPr>
          <w:rFonts w:asciiTheme="majorBidi" w:hAnsiTheme="majorBidi" w:cstheme="majorBidi"/>
          <w:sz w:val="24"/>
          <w:szCs w:val="24"/>
          <w:rtl/>
        </w:rPr>
        <w:t xml:space="preserve">تعمل </w:t>
      </w:r>
      <w:r w:rsidR="00A002CB" w:rsidRPr="00972A98">
        <w:rPr>
          <w:rFonts w:asciiTheme="majorBidi" w:hAnsiTheme="majorBidi" w:cstheme="majorBidi"/>
          <w:sz w:val="24"/>
          <w:szCs w:val="24"/>
          <w:rtl/>
        </w:rPr>
        <w:t>دولة الإمارات</w:t>
      </w:r>
      <w:r w:rsidR="00C74AC2" w:rsidRPr="00972A98">
        <w:rPr>
          <w:rFonts w:asciiTheme="majorBidi" w:hAnsiTheme="majorBidi" w:cstheme="majorBidi"/>
          <w:sz w:val="24"/>
          <w:szCs w:val="24"/>
          <w:rtl/>
        </w:rPr>
        <w:t xml:space="preserve"> العربية المتحدة</w:t>
      </w:r>
      <w:r w:rsidR="00A002CB" w:rsidRPr="00972A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875A9" w:rsidRPr="00972A98">
        <w:rPr>
          <w:rFonts w:asciiTheme="majorBidi" w:hAnsiTheme="majorBidi" w:cstheme="majorBidi"/>
          <w:sz w:val="24"/>
          <w:szCs w:val="24"/>
          <w:rtl/>
        </w:rPr>
        <w:t xml:space="preserve">على </w:t>
      </w:r>
      <w:r w:rsidR="005D6B84" w:rsidRPr="00972A98">
        <w:rPr>
          <w:rFonts w:asciiTheme="majorBidi" w:hAnsiTheme="majorBidi" w:cstheme="majorBidi"/>
          <w:sz w:val="24"/>
          <w:szCs w:val="24"/>
          <w:rtl/>
        </w:rPr>
        <w:t>خلق</w:t>
      </w:r>
      <w:r w:rsidR="00A002CB" w:rsidRPr="00972A98">
        <w:rPr>
          <w:rFonts w:asciiTheme="majorBidi" w:hAnsiTheme="majorBidi" w:cstheme="majorBidi"/>
          <w:sz w:val="24"/>
          <w:szCs w:val="24"/>
          <w:rtl/>
        </w:rPr>
        <w:t xml:space="preserve"> حلول مبتكرة </w:t>
      </w:r>
      <w:r w:rsidR="00752402" w:rsidRPr="00972A98">
        <w:rPr>
          <w:rFonts w:asciiTheme="majorBidi" w:hAnsiTheme="majorBidi" w:cstheme="majorBidi"/>
          <w:sz w:val="24"/>
          <w:szCs w:val="24"/>
          <w:rtl/>
        </w:rPr>
        <w:t>و</w:t>
      </w:r>
      <w:r w:rsidR="00A002CB" w:rsidRPr="00972A98">
        <w:rPr>
          <w:rFonts w:asciiTheme="majorBidi" w:hAnsiTheme="majorBidi" w:cstheme="majorBidi"/>
          <w:sz w:val="24"/>
          <w:szCs w:val="24"/>
          <w:rtl/>
        </w:rPr>
        <w:t>مستدامة</w:t>
      </w:r>
      <w:r w:rsidR="00752402" w:rsidRPr="00972A98">
        <w:rPr>
          <w:rFonts w:asciiTheme="majorBidi" w:hAnsiTheme="majorBidi" w:cstheme="majorBidi"/>
          <w:sz w:val="24"/>
          <w:szCs w:val="24"/>
          <w:rtl/>
        </w:rPr>
        <w:t>،</w:t>
      </w:r>
      <w:r w:rsidR="00A002CB" w:rsidRPr="00972A98">
        <w:rPr>
          <w:rFonts w:asciiTheme="majorBidi" w:hAnsiTheme="majorBidi" w:cstheme="majorBidi"/>
          <w:sz w:val="24"/>
          <w:szCs w:val="24"/>
          <w:rtl/>
        </w:rPr>
        <w:t xml:space="preserve"> و</w:t>
      </w:r>
      <w:r w:rsidR="002A5CCA" w:rsidRPr="00972A98">
        <w:rPr>
          <w:rFonts w:asciiTheme="majorBidi" w:hAnsiTheme="majorBidi" w:cstheme="majorBidi"/>
          <w:sz w:val="24"/>
          <w:szCs w:val="24"/>
          <w:rtl/>
        </w:rPr>
        <w:t>توفير</w:t>
      </w:r>
      <w:r w:rsidR="00A002CB" w:rsidRPr="00972A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A5CCA" w:rsidRPr="00972A98">
        <w:rPr>
          <w:rFonts w:asciiTheme="majorBidi" w:hAnsiTheme="majorBidi" w:cstheme="majorBidi"/>
          <w:sz w:val="24"/>
          <w:szCs w:val="24"/>
          <w:rtl/>
        </w:rPr>
        <w:t>سبل الانتقال</w:t>
      </w:r>
      <w:r w:rsidR="00A002CB" w:rsidRPr="00972A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A5CCA" w:rsidRPr="00972A98">
        <w:rPr>
          <w:rFonts w:asciiTheme="majorBidi" w:hAnsiTheme="majorBidi" w:cstheme="majorBidi"/>
          <w:sz w:val="24"/>
          <w:szCs w:val="24"/>
          <w:rtl/>
        </w:rPr>
        <w:t>ال</w:t>
      </w:r>
      <w:r w:rsidR="00A002CB" w:rsidRPr="00972A98">
        <w:rPr>
          <w:rFonts w:asciiTheme="majorBidi" w:hAnsiTheme="majorBidi" w:cstheme="majorBidi"/>
          <w:sz w:val="24"/>
          <w:szCs w:val="24"/>
          <w:rtl/>
        </w:rPr>
        <w:t>سلس من مصادر ال</w:t>
      </w:r>
      <w:r w:rsidR="002A5CCA" w:rsidRPr="00972A98">
        <w:rPr>
          <w:rFonts w:asciiTheme="majorBidi" w:hAnsiTheme="majorBidi" w:cstheme="majorBidi"/>
          <w:sz w:val="24"/>
          <w:szCs w:val="24"/>
          <w:rtl/>
        </w:rPr>
        <w:t xml:space="preserve">طاقة </w:t>
      </w:r>
      <w:r w:rsidR="00DE25CE" w:rsidRPr="00972A98">
        <w:rPr>
          <w:rFonts w:asciiTheme="majorBidi" w:hAnsiTheme="majorBidi" w:cstheme="majorBidi"/>
          <w:sz w:val="24"/>
          <w:szCs w:val="24"/>
          <w:rtl/>
        </w:rPr>
        <w:t>ال</w:t>
      </w:r>
      <w:r w:rsidR="00A002CB" w:rsidRPr="00972A98">
        <w:rPr>
          <w:rFonts w:asciiTheme="majorBidi" w:hAnsiTheme="majorBidi" w:cstheme="majorBidi"/>
          <w:sz w:val="24"/>
          <w:szCs w:val="24"/>
          <w:rtl/>
        </w:rPr>
        <w:t xml:space="preserve">تقليدية إلى مصادر </w:t>
      </w:r>
      <w:r w:rsidR="00DE25CE" w:rsidRPr="00972A98">
        <w:rPr>
          <w:rFonts w:asciiTheme="majorBidi" w:hAnsiTheme="majorBidi" w:cstheme="majorBidi"/>
          <w:sz w:val="24"/>
          <w:szCs w:val="24"/>
          <w:rtl/>
        </w:rPr>
        <w:t>الطاقة البديلة</w:t>
      </w:r>
      <w:r w:rsidR="005D6B84" w:rsidRPr="00972A98">
        <w:rPr>
          <w:rFonts w:asciiTheme="majorBidi" w:hAnsiTheme="majorBidi" w:cstheme="majorBidi"/>
          <w:sz w:val="24"/>
          <w:szCs w:val="24"/>
          <w:rtl/>
        </w:rPr>
        <w:t>،</w:t>
      </w:r>
      <w:r w:rsidR="00DE25CE" w:rsidRPr="00972A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D6B84" w:rsidRPr="00972A98">
        <w:rPr>
          <w:rFonts w:asciiTheme="majorBidi" w:hAnsiTheme="majorBidi" w:cstheme="majorBidi"/>
          <w:sz w:val="24"/>
          <w:szCs w:val="24"/>
          <w:rtl/>
        </w:rPr>
        <w:t>و</w:t>
      </w:r>
      <w:r w:rsidR="005403FB" w:rsidRPr="00972A98">
        <w:rPr>
          <w:rFonts w:asciiTheme="majorBidi" w:hAnsiTheme="majorBidi" w:cstheme="majorBidi"/>
          <w:sz w:val="24"/>
          <w:szCs w:val="24"/>
          <w:rtl/>
        </w:rPr>
        <w:t xml:space="preserve">الذي </w:t>
      </w:r>
      <w:r w:rsidR="00A002CB" w:rsidRPr="00972A98">
        <w:rPr>
          <w:rFonts w:asciiTheme="majorBidi" w:hAnsiTheme="majorBidi" w:cstheme="majorBidi"/>
          <w:sz w:val="24"/>
          <w:szCs w:val="24"/>
          <w:rtl/>
        </w:rPr>
        <w:t xml:space="preserve">سيساعد </w:t>
      </w:r>
      <w:r w:rsidR="005403FB" w:rsidRPr="00972A98">
        <w:rPr>
          <w:rFonts w:asciiTheme="majorBidi" w:hAnsiTheme="majorBidi" w:cstheme="majorBidi"/>
          <w:sz w:val="24"/>
          <w:szCs w:val="24"/>
          <w:rtl/>
        </w:rPr>
        <w:t xml:space="preserve">بدوره </w:t>
      </w:r>
      <w:r w:rsidR="00A002CB" w:rsidRPr="00972A98">
        <w:rPr>
          <w:rFonts w:asciiTheme="majorBidi" w:hAnsiTheme="majorBidi" w:cstheme="majorBidi"/>
          <w:sz w:val="24"/>
          <w:szCs w:val="24"/>
          <w:rtl/>
        </w:rPr>
        <w:t xml:space="preserve">على تلبية الطلب المتزايد على المياه والطاقة في جميع أنحاء </w:t>
      </w:r>
      <w:r w:rsidR="005403FB" w:rsidRPr="00972A98">
        <w:rPr>
          <w:rFonts w:asciiTheme="majorBidi" w:hAnsiTheme="majorBidi" w:cstheme="majorBidi"/>
          <w:sz w:val="24"/>
          <w:szCs w:val="24"/>
          <w:rtl/>
        </w:rPr>
        <w:t>الدولة</w:t>
      </w:r>
      <w:r w:rsidR="00A002CB" w:rsidRPr="00972A98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373811" w:rsidRPr="00972A98">
        <w:rPr>
          <w:rFonts w:asciiTheme="majorBidi" w:hAnsiTheme="majorBidi" w:cstheme="majorBidi"/>
          <w:sz w:val="24"/>
          <w:szCs w:val="24"/>
          <w:rtl/>
        </w:rPr>
        <w:t>وضمن هذا السياق العام، فإن دولة الإمارات من الدول الواعية، لطبيعة التغيرات الجارية في هذا المجال وكانت سبَّاقة في إعادة تنظيم سبل توليد الطاقة والاستثمار في مصادر الطاقة المتجددة والنظيفة،</w:t>
      </w:r>
      <w:r w:rsidR="00A002CB" w:rsidRPr="00972A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31A03" w:rsidRPr="00972A98">
        <w:rPr>
          <w:rFonts w:asciiTheme="majorBidi" w:hAnsiTheme="majorBidi" w:cstheme="majorBidi"/>
          <w:sz w:val="24"/>
          <w:szCs w:val="24"/>
          <w:rtl/>
        </w:rPr>
        <w:t xml:space="preserve">كما </w:t>
      </w:r>
      <w:r w:rsidR="00BC0D08" w:rsidRPr="00972A98">
        <w:rPr>
          <w:rFonts w:asciiTheme="majorBidi" w:hAnsiTheme="majorBidi" w:cstheme="majorBidi"/>
          <w:sz w:val="24"/>
          <w:szCs w:val="24"/>
          <w:rtl/>
        </w:rPr>
        <w:t xml:space="preserve">تعمل الدولة على التصدي </w:t>
      </w:r>
      <w:r w:rsidR="00DF30D2" w:rsidRPr="00972A98">
        <w:rPr>
          <w:rFonts w:asciiTheme="majorBidi" w:hAnsiTheme="majorBidi" w:cstheme="majorBidi"/>
          <w:sz w:val="24"/>
          <w:szCs w:val="24"/>
          <w:rtl/>
        </w:rPr>
        <w:t>ل</w:t>
      </w:r>
      <w:r w:rsidR="00AA6C17" w:rsidRPr="00972A98">
        <w:rPr>
          <w:rFonts w:asciiTheme="majorBidi" w:hAnsiTheme="majorBidi" w:cstheme="majorBidi"/>
          <w:sz w:val="24"/>
          <w:szCs w:val="24"/>
          <w:rtl/>
        </w:rPr>
        <w:t>تحدي</w:t>
      </w:r>
      <w:r w:rsidR="00BC0D08" w:rsidRPr="00972A98">
        <w:rPr>
          <w:rFonts w:asciiTheme="majorBidi" w:hAnsiTheme="majorBidi" w:cstheme="majorBidi"/>
          <w:sz w:val="24"/>
          <w:szCs w:val="24"/>
          <w:rtl/>
        </w:rPr>
        <w:t>ات</w:t>
      </w:r>
      <w:r w:rsidR="00A002CB" w:rsidRPr="00972A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64C93" w:rsidRPr="00972A98">
        <w:rPr>
          <w:rFonts w:asciiTheme="majorBidi" w:hAnsiTheme="majorBidi" w:cstheme="majorBidi"/>
          <w:sz w:val="24"/>
          <w:szCs w:val="24"/>
          <w:rtl/>
        </w:rPr>
        <w:t>ال</w:t>
      </w:r>
      <w:r w:rsidR="00A002CB" w:rsidRPr="00972A98">
        <w:rPr>
          <w:rFonts w:asciiTheme="majorBidi" w:hAnsiTheme="majorBidi" w:cstheme="majorBidi"/>
          <w:sz w:val="24"/>
          <w:szCs w:val="24"/>
          <w:rtl/>
        </w:rPr>
        <w:t>تغير المناخ</w:t>
      </w:r>
      <w:r w:rsidR="00D64C93" w:rsidRPr="00972A98">
        <w:rPr>
          <w:rFonts w:asciiTheme="majorBidi" w:hAnsiTheme="majorBidi" w:cstheme="majorBidi"/>
          <w:sz w:val="24"/>
          <w:szCs w:val="24"/>
          <w:rtl/>
        </w:rPr>
        <w:t>ي</w:t>
      </w:r>
      <w:r w:rsidR="00A002CB" w:rsidRPr="00972A98">
        <w:rPr>
          <w:rFonts w:asciiTheme="majorBidi" w:hAnsiTheme="majorBidi" w:cstheme="majorBidi"/>
          <w:sz w:val="24"/>
          <w:szCs w:val="24"/>
          <w:rtl/>
        </w:rPr>
        <w:t xml:space="preserve"> ال</w:t>
      </w:r>
      <w:r w:rsidR="00AA6C17" w:rsidRPr="00972A98">
        <w:rPr>
          <w:rFonts w:asciiTheme="majorBidi" w:hAnsiTheme="majorBidi" w:cstheme="majorBidi"/>
          <w:sz w:val="24"/>
          <w:szCs w:val="24"/>
          <w:rtl/>
        </w:rPr>
        <w:t xml:space="preserve">ذي </w:t>
      </w:r>
      <w:r w:rsidR="00D64C93" w:rsidRPr="00972A98">
        <w:rPr>
          <w:rFonts w:asciiTheme="majorBidi" w:hAnsiTheme="majorBidi" w:cstheme="majorBidi"/>
          <w:sz w:val="24"/>
          <w:szCs w:val="24"/>
          <w:rtl/>
        </w:rPr>
        <w:t>ي</w:t>
      </w:r>
      <w:r w:rsidR="00A002CB" w:rsidRPr="00972A98">
        <w:rPr>
          <w:rFonts w:asciiTheme="majorBidi" w:hAnsiTheme="majorBidi" w:cstheme="majorBidi"/>
          <w:sz w:val="24"/>
          <w:szCs w:val="24"/>
          <w:rtl/>
        </w:rPr>
        <w:t xml:space="preserve">ؤثر على البيئة العالمية من خلال </w:t>
      </w:r>
      <w:r w:rsidR="007C657D" w:rsidRPr="00972A98">
        <w:rPr>
          <w:rFonts w:asciiTheme="majorBidi" w:hAnsiTheme="majorBidi" w:cstheme="majorBidi"/>
          <w:sz w:val="24"/>
          <w:szCs w:val="24"/>
          <w:rtl/>
        </w:rPr>
        <w:t>إ</w:t>
      </w:r>
      <w:r w:rsidR="00D64C93" w:rsidRPr="00972A98">
        <w:rPr>
          <w:rFonts w:asciiTheme="majorBidi" w:hAnsiTheme="majorBidi" w:cstheme="majorBidi"/>
          <w:sz w:val="24"/>
          <w:szCs w:val="24"/>
          <w:rtl/>
        </w:rPr>
        <w:t xml:space="preserve">جراء </w:t>
      </w:r>
      <w:r w:rsidR="000331BC" w:rsidRPr="00972A98">
        <w:rPr>
          <w:rFonts w:asciiTheme="majorBidi" w:hAnsiTheme="majorBidi" w:cstheme="majorBidi"/>
          <w:sz w:val="24"/>
          <w:szCs w:val="24"/>
          <w:rtl/>
        </w:rPr>
        <w:t>تحولات</w:t>
      </w:r>
      <w:r w:rsidR="00A002CB" w:rsidRPr="00972A98">
        <w:rPr>
          <w:rFonts w:asciiTheme="majorBidi" w:hAnsiTheme="majorBidi" w:cstheme="majorBidi"/>
          <w:sz w:val="24"/>
          <w:szCs w:val="24"/>
          <w:rtl/>
        </w:rPr>
        <w:t xml:space="preserve"> اقتصادية</w:t>
      </w:r>
      <w:r w:rsidR="007C657D" w:rsidRPr="00972A98">
        <w:rPr>
          <w:rFonts w:asciiTheme="majorBidi" w:hAnsiTheme="majorBidi" w:cstheme="majorBidi"/>
          <w:sz w:val="24"/>
          <w:szCs w:val="24"/>
          <w:rtl/>
        </w:rPr>
        <w:t>،</w:t>
      </w:r>
      <w:r w:rsidR="00A002CB" w:rsidRPr="00972A98">
        <w:rPr>
          <w:rFonts w:asciiTheme="majorBidi" w:hAnsiTheme="majorBidi" w:cstheme="majorBidi"/>
          <w:sz w:val="24"/>
          <w:szCs w:val="24"/>
          <w:rtl/>
        </w:rPr>
        <w:t xml:space="preserve"> وبيئية</w:t>
      </w:r>
      <w:r w:rsidR="007C657D" w:rsidRPr="00972A98">
        <w:rPr>
          <w:rFonts w:asciiTheme="majorBidi" w:hAnsiTheme="majorBidi" w:cstheme="majorBidi"/>
          <w:sz w:val="24"/>
          <w:szCs w:val="24"/>
          <w:rtl/>
        </w:rPr>
        <w:t>،</w:t>
      </w:r>
      <w:r w:rsidR="00A002CB" w:rsidRPr="00972A98">
        <w:rPr>
          <w:rFonts w:asciiTheme="majorBidi" w:hAnsiTheme="majorBidi" w:cstheme="majorBidi"/>
          <w:sz w:val="24"/>
          <w:szCs w:val="24"/>
          <w:rtl/>
        </w:rPr>
        <w:t xml:space="preserve"> ومجتمعية</w:t>
      </w:r>
      <w:r w:rsidR="00CB3260" w:rsidRPr="00972A98">
        <w:rPr>
          <w:rFonts w:asciiTheme="majorBidi" w:hAnsiTheme="majorBidi" w:cstheme="majorBidi"/>
          <w:sz w:val="24"/>
          <w:szCs w:val="24"/>
          <w:rtl/>
        </w:rPr>
        <w:t xml:space="preserve"> مما </w:t>
      </w:r>
      <w:r w:rsidR="00A002CB" w:rsidRPr="00972A98">
        <w:rPr>
          <w:rFonts w:asciiTheme="majorBidi" w:hAnsiTheme="majorBidi" w:cstheme="majorBidi"/>
          <w:sz w:val="24"/>
          <w:szCs w:val="24"/>
          <w:rtl/>
        </w:rPr>
        <w:t>سيضمن</w:t>
      </w:r>
      <w:r w:rsidR="00CB3260" w:rsidRPr="00972A98">
        <w:rPr>
          <w:rFonts w:asciiTheme="majorBidi" w:hAnsiTheme="majorBidi" w:cstheme="majorBidi"/>
          <w:sz w:val="24"/>
          <w:szCs w:val="24"/>
          <w:rtl/>
        </w:rPr>
        <w:t xml:space="preserve"> تحقيق </w:t>
      </w:r>
      <w:r w:rsidR="00A002CB" w:rsidRPr="00972A98">
        <w:rPr>
          <w:rFonts w:asciiTheme="majorBidi" w:hAnsiTheme="majorBidi" w:cstheme="majorBidi"/>
          <w:sz w:val="24"/>
          <w:szCs w:val="24"/>
          <w:rtl/>
        </w:rPr>
        <w:t>نتيجة إيجابية ل</w:t>
      </w:r>
      <w:r w:rsidR="00131D83" w:rsidRPr="00972A98">
        <w:rPr>
          <w:rFonts w:asciiTheme="majorBidi" w:hAnsiTheme="majorBidi" w:cstheme="majorBidi"/>
          <w:sz w:val="24"/>
          <w:szCs w:val="24"/>
          <w:rtl/>
        </w:rPr>
        <w:t>ل</w:t>
      </w:r>
      <w:r w:rsidR="00A002CB" w:rsidRPr="00972A98">
        <w:rPr>
          <w:rFonts w:asciiTheme="majorBidi" w:hAnsiTheme="majorBidi" w:cstheme="majorBidi"/>
          <w:sz w:val="24"/>
          <w:szCs w:val="24"/>
          <w:rtl/>
        </w:rPr>
        <w:t xml:space="preserve">رؤية </w:t>
      </w:r>
      <w:r w:rsidR="00131D83" w:rsidRPr="00972A98">
        <w:rPr>
          <w:rFonts w:asciiTheme="majorBidi" w:hAnsiTheme="majorBidi" w:cstheme="majorBidi"/>
          <w:sz w:val="24"/>
          <w:szCs w:val="24"/>
          <w:rtl/>
        </w:rPr>
        <w:t xml:space="preserve">الريادية طويلة </w:t>
      </w:r>
      <w:r w:rsidR="00A002CB" w:rsidRPr="00972A98">
        <w:rPr>
          <w:rFonts w:asciiTheme="majorBidi" w:hAnsiTheme="majorBidi" w:cstheme="majorBidi"/>
          <w:sz w:val="24"/>
          <w:szCs w:val="24"/>
          <w:rtl/>
        </w:rPr>
        <w:t>المدى.</w:t>
      </w:r>
    </w:p>
    <w:p w14:paraId="5B5F267F" w14:textId="030FC68B" w:rsidR="00CD4DE8" w:rsidRPr="00972A98" w:rsidRDefault="0040694A" w:rsidP="00BC0D08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72A98">
        <w:rPr>
          <w:rFonts w:asciiTheme="majorBidi" w:hAnsiTheme="majorBidi" w:cstheme="majorBidi"/>
          <w:sz w:val="24"/>
          <w:szCs w:val="24"/>
          <w:rtl/>
          <w:lang w:bidi="ar-EG"/>
        </w:rPr>
        <w:t>ونظرًا</w:t>
      </w:r>
      <w:r w:rsidR="00CE3519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972A98">
        <w:rPr>
          <w:rFonts w:asciiTheme="majorBidi" w:hAnsiTheme="majorBidi" w:cstheme="majorBidi"/>
          <w:sz w:val="24"/>
          <w:szCs w:val="24"/>
          <w:rtl/>
          <w:lang w:bidi="ar-EG"/>
        </w:rPr>
        <w:t>لما س</w:t>
      </w:r>
      <w:r w:rsidR="00097BA9" w:rsidRPr="00972A98">
        <w:rPr>
          <w:rFonts w:asciiTheme="majorBidi" w:hAnsiTheme="majorBidi" w:cstheme="majorBidi"/>
          <w:sz w:val="24"/>
          <w:szCs w:val="24"/>
          <w:rtl/>
          <w:lang w:bidi="ar-EG"/>
        </w:rPr>
        <w:t>ت</w:t>
      </w:r>
      <w:r w:rsidR="00CE3519" w:rsidRPr="00972A98">
        <w:rPr>
          <w:rFonts w:asciiTheme="majorBidi" w:hAnsiTheme="majorBidi" w:cstheme="majorBidi"/>
          <w:sz w:val="24"/>
          <w:szCs w:val="24"/>
          <w:rtl/>
          <w:lang w:bidi="ar-EG"/>
        </w:rPr>
        <w:t>شهد</w:t>
      </w:r>
      <w:r w:rsidRPr="00972A98">
        <w:rPr>
          <w:rFonts w:asciiTheme="majorBidi" w:hAnsiTheme="majorBidi" w:cstheme="majorBidi"/>
          <w:sz w:val="24"/>
          <w:szCs w:val="24"/>
          <w:rtl/>
          <w:lang w:bidi="ar-EG"/>
        </w:rPr>
        <w:t>ه</w:t>
      </w:r>
      <w:r w:rsidR="00CE3519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D060C6" w:rsidRPr="00972A98">
        <w:rPr>
          <w:rFonts w:asciiTheme="majorBidi" w:hAnsiTheme="majorBidi" w:cstheme="majorBidi"/>
          <w:sz w:val="24"/>
          <w:szCs w:val="24"/>
          <w:rtl/>
          <w:lang w:bidi="ar-EG"/>
        </w:rPr>
        <w:t>مشاريع</w:t>
      </w:r>
      <w:r w:rsidR="009A0086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الطاقة </w:t>
      </w:r>
      <w:r w:rsidR="00DF30D2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المتنوعة </w:t>
      </w:r>
      <w:r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من </w:t>
      </w:r>
      <w:r w:rsidR="009A0086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استثمارات </w:t>
      </w:r>
      <w:r w:rsidR="00097BA9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مستمرة </w:t>
      </w:r>
      <w:r w:rsidR="00F31835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في </w:t>
      </w:r>
      <w:r w:rsidR="009A0086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القطاعات التي تركز على الابتكار في </w:t>
      </w:r>
      <w:r w:rsidR="00097BA9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مجال </w:t>
      </w:r>
      <w:r w:rsidR="009A0086" w:rsidRPr="00972A98">
        <w:rPr>
          <w:rFonts w:asciiTheme="majorBidi" w:hAnsiTheme="majorBidi" w:cstheme="majorBidi"/>
          <w:sz w:val="24"/>
          <w:szCs w:val="24"/>
          <w:rtl/>
          <w:lang w:bidi="ar-EG"/>
        </w:rPr>
        <w:t>الطاقة المتجددة</w:t>
      </w:r>
      <w:r w:rsidRPr="00972A98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9A0086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F31835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فإنه </w:t>
      </w:r>
      <w:r w:rsidR="00D10309" w:rsidRPr="00972A98">
        <w:rPr>
          <w:rFonts w:asciiTheme="majorBidi" w:hAnsiTheme="majorBidi" w:cstheme="majorBidi"/>
          <w:sz w:val="24"/>
          <w:szCs w:val="24"/>
          <w:rtl/>
          <w:lang w:bidi="ar-EG"/>
        </w:rPr>
        <w:t>من الضروري</w:t>
      </w:r>
      <w:r w:rsidR="009A0086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F31835" w:rsidRPr="00972A98">
        <w:rPr>
          <w:rFonts w:asciiTheme="majorBidi" w:hAnsiTheme="majorBidi" w:cstheme="majorBidi"/>
          <w:sz w:val="24"/>
          <w:szCs w:val="24"/>
          <w:rtl/>
          <w:lang w:bidi="ar-EG"/>
        </w:rPr>
        <w:t>إجراء</w:t>
      </w:r>
      <w:r w:rsidR="009A0086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مبادرات </w:t>
      </w:r>
      <w:r w:rsidR="00F11AF4" w:rsidRPr="00972A98">
        <w:rPr>
          <w:rFonts w:asciiTheme="majorBidi" w:hAnsiTheme="majorBidi" w:cstheme="majorBidi"/>
          <w:sz w:val="24"/>
          <w:szCs w:val="24"/>
          <w:rtl/>
          <w:lang w:bidi="ar-EG"/>
        </w:rPr>
        <w:t>لا تقتصر على ال</w:t>
      </w:r>
      <w:r w:rsidR="00F31835" w:rsidRPr="00972A98">
        <w:rPr>
          <w:rFonts w:asciiTheme="majorBidi" w:hAnsiTheme="majorBidi" w:cstheme="majorBidi"/>
          <w:sz w:val="24"/>
          <w:szCs w:val="24"/>
          <w:rtl/>
          <w:lang w:bidi="ar-EG"/>
        </w:rPr>
        <w:t>سع</w:t>
      </w:r>
      <w:r w:rsidR="00D10309" w:rsidRPr="00972A98">
        <w:rPr>
          <w:rFonts w:asciiTheme="majorBidi" w:hAnsiTheme="majorBidi" w:cstheme="majorBidi"/>
          <w:sz w:val="24"/>
          <w:szCs w:val="24"/>
          <w:rtl/>
          <w:lang w:bidi="ar-EG"/>
        </w:rPr>
        <w:t>ي</w:t>
      </w:r>
      <w:r w:rsidR="00F31835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F11AF4" w:rsidRPr="00972A98">
        <w:rPr>
          <w:rFonts w:asciiTheme="majorBidi" w:hAnsiTheme="majorBidi" w:cstheme="majorBidi"/>
          <w:sz w:val="24"/>
          <w:szCs w:val="24"/>
          <w:rtl/>
          <w:lang w:bidi="ar-EG"/>
        </w:rPr>
        <w:t>ل</w:t>
      </w:r>
      <w:r w:rsidR="009A0086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زيادة الإنتاج </w:t>
      </w:r>
      <w:r w:rsidR="00F31835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فقط </w:t>
      </w:r>
      <w:r w:rsidR="001840FD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بل </w:t>
      </w:r>
      <w:r w:rsidR="00F11AF4" w:rsidRPr="00972A98">
        <w:rPr>
          <w:rFonts w:asciiTheme="majorBidi" w:hAnsiTheme="majorBidi" w:cstheme="majorBidi"/>
          <w:sz w:val="24"/>
          <w:szCs w:val="24"/>
          <w:rtl/>
          <w:lang w:bidi="ar-EG"/>
        </w:rPr>
        <w:t>تمتد ل</w:t>
      </w:r>
      <w:r w:rsidR="001840FD" w:rsidRPr="00972A98">
        <w:rPr>
          <w:rFonts w:asciiTheme="majorBidi" w:hAnsiTheme="majorBidi" w:cstheme="majorBidi"/>
          <w:sz w:val="24"/>
          <w:szCs w:val="24"/>
          <w:rtl/>
          <w:lang w:bidi="ar-EG"/>
        </w:rPr>
        <w:t>تشمل أيضًا</w:t>
      </w:r>
      <w:r w:rsidR="009A0086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F11AF4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إدارة </w:t>
      </w:r>
      <w:r w:rsidR="009A0086" w:rsidRPr="00972A98">
        <w:rPr>
          <w:rFonts w:asciiTheme="majorBidi" w:hAnsiTheme="majorBidi" w:cstheme="majorBidi"/>
          <w:sz w:val="24"/>
          <w:szCs w:val="24"/>
          <w:rtl/>
          <w:lang w:bidi="ar-EG"/>
        </w:rPr>
        <w:t>الطلب</w:t>
      </w:r>
      <w:r w:rsidR="00D3006F" w:rsidRPr="00972A98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9A0086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D3006F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لما يلعبه من </w:t>
      </w:r>
      <w:r w:rsidR="00D060C6" w:rsidRPr="00972A98">
        <w:rPr>
          <w:rFonts w:asciiTheme="majorBidi" w:hAnsiTheme="majorBidi" w:cstheme="majorBidi"/>
          <w:sz w:val="24"/>
          <w:szCs w:val="24"/>
          <w:rtl/>
          <w:lang w:bidi="ar-EG"/>
        </w:rPr>
        <w:t>دور حيوي</w:t>
      </w:r>
      <w:r w:rsidR="00BC0D08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في الحفاظ على الطاقة.</w:t>
      </w:r>
    </w:p>
    <w:p w14:paraId="6C54AB67" w14:textId="77777777" w:rsidR="005C0210" w:rsidRPr="00972A98" w:rsidRDefault="005C0210" w:rsidP="00CD4DE8">
      <w:pPr>
        <w:jc w:val="both"/>
        <w:rPr>
          <w:rFonts w:asciiTheme="majorBidi" w:hAnsiTheme="majorBidi" w:cstheme="majorBidi"/>
          <w:b/>
          <w:bCs/>
          <w:color w:val="2F5496"/>
          <w:sz w:val="24"/>
          <w:szCs w:val="24"/>
          <w:rtl/>
          <w:lang w:bidi="ar-EG"/>
        </w:rPr>
      </w:pPr>
    </w:p>
    <w:p w14:paraId="07408363" w14:textId="77777777" w:rsidR="00CD4DE8" w:rsidRPr="00972A98" w:rsidRDefault="00CD4DE8" w:rsidP="00CD4DE8">
      <w:pPr>
        <w:jc w:val="both"/>
        <w:rPr>
          <w:rFonts w:asciiTheme="majorBidi" w:hAnsiTheme="majorBidi" w:cstheme="majorBidi"/>
          <w:b/>
          <w:bCs/>
          <w:color w:val="2F5496"/>
          <w:sz w:val="24"/>
          <w:szCs w:val="24"/>
          <w:rtl/>
          <w:lang w:bidi="ar-EG"/>
        </w:rPr>
      </w:pPr>
      <w:r w:rsidRPr="00972A98">
        <w:rPr>
          <w:rFonts w:asciiTheme="majorBidi" w:hAnsiTheme="majorBidi" w:cstheme="majorBidi"/>
          <w:b/>
          <w:bCs/>
          <w:color w:val="2F5496"/>
          <w:sz w:val="24"/>
          <w:szCs w:val="24"/>
          <w:rtl/>
          <w:lang w:bidi="ar-EG"/>
        </w:rPr>
        <w:t>التحديات</w:t>
      </w:r>
    </w:p>
    <w:p w14:paraId="50FD0EE8" w14:textId="16429520" w:rsidR="00261525" w:rsidRPr="00972A98" w:rsidRDefault="002665B3" w:rsidP="00CF5150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تعتبر دولة </w:t>
      </w:r>
      <w:r w:rsidR="00CD4DE8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الإمارات </w:t>
      </w:r>
      <w:r w:rsidR="00E00CB0" w:rsidRPr="00972A98">
        <w:rPr>
          <w:rFonts w:asciiTheme="majorBidi" w:hAnsiTheme="majorBidi" w:cstheme="majorBidi"/>
          <w:sz w:val="24"/>
          <w:szCs w:val="24"/>
          <w:rtl/>
          <w:lang w:bidi="ar-EG"/>
        </w:rPr>
        <w:t>إ</w:t>
      </w:r>
      <w:r w:rsidR="004736F0" w:rsidRPr="00972A98">
        <w:rPr>
          <w:rFonts w:asciiTheme="majorBidi" w:hAnsiTheme="majorBidi" w:cstheme="majorBidi"/>
          <w:sz w:val="24"/>
          <w:szCs w:val="24"/>
          <w:rtl/>
          <w:lang w:bidi="ar-EG"/>
        </w:rPr>
        <w:t>حد</w:t>
      </w:r>
      <w:r w:rsidR="00E00CB0" w:rsidRPr="00972A98">
        <w:rPr>
          <w:rFonts w:asciiTheme="majorBidi" w:hAnsiTheme="majorBidi" w:cstheme="majorBidi"/>
          <w:sz w:val="24"/>
          <w:szCs w:val="24"/>
          <w:rtl/>
          <w:lang w:bidi="ar-EG"/>
        </w:rPr>
        <w:t>ى</w:t>
      </w:r>
      <w:r w:rsidR="008E02DD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hyperlink r:id="rId8" w:history="1">
        <w:r w:rsidR="008E02DD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أكبر</w:t>
        </w:r>
        <w:r w:rsidR="00CD4DE8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 </w:t>
        </w:r>
        <w:r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الدول </w:t>
        </w:r>
        <w:r w:rsidR="00DF1A34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من حيث ا</w:t>
        </w:r>
        <w:r w:rsidR="00CD4DE8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حتياطي الكربون الهيدرولوجي</w:t>
        </w:r>
        <w:r w:rsidR="00D93D50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AE"/>
          </w:rPr>
          <w:t>،</w:t>
        </w:r>
        <w:r w:rsidR="00CD4DE8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 </w:t>
        </w:r>
      </w:hyperlink>
      <w:r w:rsidR="00D93D50" w:rsidRPr="00972A98">
        <w:rPr>
          <w:rStyle w:val="Hyperlink"/>
          <w:rFonts w:asciiTheme="majorBidi" w:hAnsiTheme="majorBidi" w:cstheme="majorBidi"/>
          <w:sz w:val="24"/>
          <w:szCs w:val="24"/>
          <w:rtl/>
          <w:lang w:bidi="ar-EG"/>
        </w:rPr>
        <w:t xml:space="preserve">والمصدرة له </w:t>
      </w:r>
      <w:r w:rsidR="00DF1A34" w:rsidRPr="00972A98">
        <w:rPr>
          <w:rStyle w:val="Hyperlink"/>
          <w:rFonts w:asciiTheme="majorBidi" w:hAnsiTheme="majorBidi" w:cstheme="majorBidi"/>
          <w:sz w:val="24"/>
          <w:szCs w:val="24"/>
          <w:u w:val="none"/>
          <w:rtl/>
          <w:lang w:bidi="ar-EG"/>
        </w:rPr>
        <w:t>في العالم</w:t>
      </w:r>
      <w:r w:rsidR="004736F0" w:rsidRPr="00972A98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CD4DE8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4736F0" w:rsidRPr="00972A98">
        <w:rPr>
          <w:rFonts w:asciiTheme="majorBidi" w:hAnsiTheme="majorBidi" w:cstheme="majorBidi"/>
          <w:sz w:val="24"/>
          <w:szCs w:val="24"/>
          <w:rtl/>
          <w:lang w:bidi="ar-EG"/>
        </w:rPr>
        <w:t>و</w:t>
      </w:r>
      <w:r w:rsidR="00CD4DE8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تشير </w:t>
      </w:r>
      <w:hyperlink r:id="rId9" w:history="1">
        <w:r w:rsidR="00CD4DE8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منظمة الدول المصدرة للنفط</w:t>
        </w:r>
      </w:hyperlink>
      <w:r w:rsidR="00CD4DE8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(أوبك) إلى أن </w:t>
      </w:r>
      <w:r w:rsidR="0006258C" w:rsidRPr="00972A98">
        <w:rPr>
          <w:rFonts w:asciiTheme="majorBidi" w:hAnsiTheme="majorBidi" w:cstheme="majorBidi"/>
          <w:sz w:val="24"/>
          <w:szCs w:val="24"/>
          <w:rtl/>
          <w:lang w:bidi="ar-EG"/>
        </w:rPr>
        <w:t>ال</w:t>
      </w:r>
      <w:r w:rsidR="00CD4DE8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احتياطي </w:t>
      </w:r>
      <w:r w:rsidR="0006258C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النفطي في </w:t>
      </w:r>
      <w:r w:rsidR="00EB34B2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دولة </w:t>
      </w:r>
      <w:r w:rsidR="00CD4DE8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الإمارات </w:t>
      </w:r>
      <w:r w:rsidR="00EB34B2" w:rsidRPr="00972A98">
        <w:rPr>
          <w:rFonts w:asciiTheme="majorBidi" w:hAnsiTheme="majorBidi" w:cstheme="majorBidi"/>
          <w:sz w:val="24"/>
          <w:szCs w:val="24"/>
          <w:rtl/>
          <w:lang w:bidi="ar-EG"/>
        </w:rPr>
        <w:t>هو</w:t>
      </w:r>
      <w:r w:rsidR="00CD4DE8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سابع أكبر احتياطي </w:t>
      </w:r>
      <w:r w:rsidR="00EB34B2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نفطي </w:t>
      </w:r>
      <w:r w:rsidR="00CD4DE8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في العالم لعام 2013. </w:t>
      </w:r>
      <w:r w:rsidR="001C5C51" w:rsidRPr="00972A98">
        <w:rPr>
          <w:rFonts w:asciiTheme="majorBidi" w:hAnsiTheme="majorBidi" w:cstheme="majorBidi"/>
          <w:sz w:val="24"/>
          <w:szCs w:val="24"/>
          <w:rtl/>
          <w:lang w:bidi="ar-EG"/>
        </w:rPr>
        <w:t>وقد ترتب على ذلك</w:t>
      </w:r>
      <w:r w:rsidR="00CD4DE8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8C282B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بلوغ </w:t>
      </w:r>
      <w:r w:rsidR="00CD4DE8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مستوى عالٍ من الاعتماد على </w:t>
      </w:r>
      <w:r w:rsidR="00591314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موارد </w:t>
      </w:r>
      <w:r w:rsidR="00CD4DE8" w:rsidRPr="00972A98">
        <w:rPr>
          <w:rFonts w:asciiTheme="majorBidi" w:hAnsiTheme="majorBidi" w:cstheme="majorBidi"/>
          <w:sz w:val="24"/>
          <w:szCs w:val="24"/>
          <w:rtl/>
          <w:lang w:bidi="ar-EG"/>
        </w:rPr>
        <w:t>النفط والغاز</w:t>
      </w:r>
      <w:r w:rsidR="00591314" w:rsidRPr="00972A98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CD4DE8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EB3F63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كما أدى </w:t>
      </w:r>
      <w:r w:rsidR="00591314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الانخفاض </w:t>
      </w:r>
      <w:r w:rsidR="00626E45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التاريخي الغير </w:t>
      </w:r>
      <w:r w:rsidR="00591314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مسبوق </w:t>
      </w:r>
      <w:r w:rsidR="00626E45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في </w:t>
      </w:r>
      <w:r w:rsidR="00CD4DE8" w:rsidRPr="00972A98">
        <w:rPr>
          <w:rFonts w:asciiTheme="majorBidi" w:hAnsiTheme="majorBidi" w:cstheme="majorBidi"/>
          <w:sz w:val="24"/>
          <w:szCs w:val="24"/>
          <w:rtl/>
          <w:lang w:bidi="ar-EG"/>
        </w:rPr>
        <w:t>تكاليف الإنتاج</w:t>
      </w:r>
      <w:r w:rsidR="00CF5150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بشكل عام </w:t>
      </w:r>
      <w:r w:rsidR="00CD4DE8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إلى ارتفاع كبير في </w:t>
      </w:r>
      <w:r w:rsidR="00CF5150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معدلات </w:t>
      </w:r>
      <w:r w:rsidR="00CD4DE8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استهلاك </w:t>
      </w:r>
      <w:r w:rsidR="00C74CC8" w:rsidRPr="00972A98">
        <w:rPr>
          <w:rFonts w:asciiTheme="majorBidi" w:hAnsiTheme="majorBidi" w:cstheme="majorBidi"/>
          <w:sz w:val="24"/>
          <w:szCs w:val="24"/>
          <w:rtl/>
          <w:lang w:bidi="ar-EG"/>
        </w:rPr>
        <w:t>الفرد ل</w:t>
      </w:r>
      <w:r w:rsidR="00CD4DE8" w:rsidRPr="00972A98">
        <w:rPr>
          <w:rFonts w:asciiTheme="majorBidi" w:hAnsiTheme="majorBidi" w:cstheme="majorBidi"/>
          <w:sz w:val="24"/>
          <w:szCs w:val="24"/>
          <w:rtl/>
          <w:lang w:bidi="ar-EG"/>
        </w:rPr>
        <w:t>لطاقة.</w:t>
      </w:r>
    </w:p>
    <w:p w14:paraId="1731BEFD" w14:textId="77777777" w:rsidR="005C0210" w:rsidRPr="00972A98" w:rsidRDefault="005C0210" w:rsidP="00CD4DE8">
      <w:pPr>
        <w:jc w:val="both"/>
        <w:rPr>
          <w:rFonts w:asciiTheme="majorBidi" w:hAnsiTheme="majorBidi" w:cstheme="majorBidi"/>
          <w:b/>
          <w:bCs/>
          <w:color w:val="2F5496"/>
          <w:sz w:val="24"/>
          <w:szCs w:val="24"/>
          <w:rtl/>
          <w:lang w:bidi="ar-EG"/>
        </w:rPr>
      </w:pPr>
    </w:p>
    <w:p w14:paraId="6A78A82E" w14:textId="790194E0" w:rsidR="00CD4DE8" w:rsidRPr="00972A98" w:rsidRDefault="00CD4DE8" w:rsidP="00CD4DE8">
      <w:pPr>
        <w:jc w:val="both"/>
        <w:rPr>
          <w:rFonts w:asciiTheme="majorBidi" w:hAnsiTheme="majorBidi" w:cstheme="majorBidi"/>
          <w:b/>
          <w:bCs/>
          <w:color w:val="2F5496"/>
          <w:sz w:val="24"/>
          <w:szCs w:val="24"/>
          <w:lang w:bidi="ar-EG"/>
        </w:rPr>
      </w:pPr>
      <w:r w:rsidRPr="00972A98">
        <w:rPr>
          <w:rFonts w:asciiTheme="majorBidi" w:hAnsiTheme="majorBidi" w:cstheme="majorBidi"/>
          <w:b/>
          <w:bCs/>
          <w:color w:val="2F5496"/>
          <w:sz w:val="24"/>
          <w:szCs w:val="24"/>
          <w:rtl/>
          <w:lang w:bidi="ar-EG"/>
        </w:rPr>
        <w:t>المبادرات و</w:t>
      </w:r>
      <w:r w:rsidR="00D84F26" w:rsidRPr="00972A98">
        <w:rPr>
          <w:rFonts w:asciiTheme="majorBidi" w:hAnsiTheme="majorBidi" w:cstheme="majorBidi"/>
          <w:b/>
          <w:bCs/>
          <w:color w:val="2F5496"/>
          <w:sz w:val="24"/>
          <w:szCs w:val="24"/>
          <w:rtl/>
          <w:lang w:bidi="ar-EG"/>
        </w:rPr>
        <w:t>أثرها</w:t>
      </w:r>
    </w:p>
    <w:p w14:paraId="4CB9464B" w14:textId="671A082A" w:rsidR="009E665D" w:rsidRPr="00972A98" w:rsidRDefault="009E665D" w:rsidP="00CD4DE8">
      <w:pPr>
        <w:jc w:val="both"/>
        <w:rPr>
          <w:rFonts w:asciiTheme="majorBidi" w:hAnsiTheme="majorBidi" w:cstheme="majorBidi"/>
          <w:b/>
          <w:bCs/>
          <w:color w:val="2F5496"/>
          <w:sz w:val="24"/>
          <w:szCs w:val="24"/>
          <w:rtl/>
          <w:lang w:bidi="ar-EG"/>
        </w:rPr>
      </w:pPr>
      <w:r w:rsidRPr="00972A9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استراتيجية الإمارات للطاقة 2050</w:t>
      </w:r>
    </w:p>
    <w:p w14:paraId="31D8D65C" w14:textId="4BA11A18" w:rsidR="00CD4DE8" w:rsidRPr="00972A98" w:rsidRDefault="00CD4DE8" w:rsidP="00A85D5F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أعلن </w:t>
      </w:r>
      <w:r w:rsidR="00A85D5F" w:rsidRPr="00972A98">
        <w:rPr>
          <w:rStyle w:val="Emphasis"/>
          <w:rFonts w:asciiTheme="majorBidi" w:hAnsiTheme="majorBidi" w:cstheme="majorBidi"/>
          <w:i w:val="0"/>
          <w:iCs w:val="0"/>
          <w:color w:val="6A6A6A"/>
          <w:sz w:val="24"/>
          <w:szCs w:val="24"/>
          <w:shd w:val="clear" w:color="auto" w:fill="FFFFFF"/>
          <w:rtl/>
        </w:rPr>
        <w:t>صاحب السمو الشيخ محمد بن راشد آل مكتوم نائب رئيس الدولة رئيس مجلس الوزراء حاكم دبي</w:t>
      </w:r>
      <w:r w:rsidR="00A85D5F" w:rsidRPr="00972A98">
        <w:rPr>
          <w:rStyle w:val="Emphasis"/>
          <w:rFonts w:asciiTheme="majorBidi" w:hAnsiTheme="majorBidi" w:cstheme="majorBidi"/>
          <w:b/>
          <w:bCs/>
          <w:i w:val="0"/>
          <w:iCs w:val="0"/>
          <w:color w:val="6A6A6A"/>
          <w:sz w:val="24"/>
          <w:szCs w:val="24"/>
          <w:shd w:val="clear" w:color="auto" w:fill="FFFFFF"/>
          <w:rtl/>
          <w:lang w:bidi="ar-AE"/>
        </w:rPr>
        <w:t>،</w:t>
      </w:r>
      <w:r w:rsidR="00A85D5F" w:rsidRPr="00972A98">
        <w:rPr>
          <w:rFonts w:asciiTheme="majorBidi" w:hAnsiTheme="majorBidi" w:cstheme="majorBidi"/>
          <w:color w:val="545454"/>
          <w:sz w:val="24"/>
          <w:szCs w:val="24"/>
          <w:shd w:val="clear" w:color="auto" w:fill="FFFFFF"/>
          <w:rtl/>
        </w:rPr>
        <w:t> رعاه الله</w:t>
      </w:r>
      <w:r w:rsidR="00A85D5F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937913" w:rsidRPr="00972A98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عن </w:t>
      </w:r>
      <w:hyperlink r:id="rId10" w:anchor="page=1" w:history="1">
        <w:r w:rsidR="004C4286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استراتيجية الإمارات للطاقة 2050</w:t>
        </w:r>
      </w:hyperlink>
      <w:r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بهدف:</w:t>
      </w:r>
    </w:p>
    <w:p w14:paraId="66A4659B" w14:textId="7E72F20B" w:rsidR="005A5425" w:rsidRPr="00972A98" w:rsidRDefault="00CD4DE8" w:rsidP="00A85D5F">
      <w:pPr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إنشاء </w:t>
      </w:r>
      <w:r w:rsidR="00894E0E" w:rsidRPr="00972A98">
        <w:rPr>
          <w:rFonts w:asciiTheme="majorBidi" w:hAnsiTheme="majorBidi" w:cstheme="majorBidi"/>
          <w:sz w:val="24"/>
          <w:szCs w:val="24"/>
          <w:rtl/>
          <w:lang w:bidi="ar-EG"/>
        </w:rPr>
        <w:t>مزيج من الطاقة</w:t>
      </w:r>
      <w:r w:rsidR="0036007C" w:rsidRPr="00972A98">
        <w:rPr>
          <w:rFonts w:asciiTheme="majorBidi" w:hAnsiTheme="majorBidi" w:cstheme="majorBidi"/>
          <w:sz w:val="24"/>
          <w:szCs w:val="24"/>
          <w:rtl/>
          <w:lang w:bidi="ar-EG"/>
        </w:rPr>
        <w:t>: 44٪ للطاقة النظيفة، و38 ٪</w:t>
      </w:r>
      <w:r w:rsidR="005A5425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36007C" w:rsidRPr="00972A98">
        <w:rPr>
          <w:rFonts w:asciiTheme="majorBidi" w:hAnsiTheme="majorBidi" w:cstheme="majorBidi"/>
          <w:sz w:val="24"/>
          <w:szCs w:val="24"/>
          <w:rtl/>
          <w:lang w:bidi="ar-EG"/>
        </w:rPr>
        <w:t>للغاز</w:t>
      </w:r>
      <w:r w:rsidR="005A5425" w:rsidRPr="00972A98">
        <w:rPr>
          <w:rFonts w:asciiTheme="majorBidi" w:hAnsiTheme="majorBidi" w:cstheme="majorBidi"/>
          <w:sz w:val="24"/>
          <w:szCs w:val="24"/>
          <w:rtl/>
          <w:lang w:bidi="ar-EG"/>
        </w:rPr>
        <w:t>، و</w:t>
      </w:r>
      <w:r w:rsidR="0036007C" w:rsidRPr="00972A98">
        <w:rPr>
          <w:rFonts w:asciiTheme="majorBidi" w:hAnsiTheme="majorBidi" w:cstheme="majorBidi"/>
          <w:sz w:val="24"/>
          <w:szCs w:val="24"/>
          <w:rtl/>
          <w:lang w:bidi="ar-EG"/>
        </w:rPr>
        <w:t>12</w:t>
      </w:r>
      <w:r w:rsidR="005A5425" w:rsidRPr="00972A98">
        <w:rPr>
          <w:rFonts w:asciiTheme="majorBidi" w:hAnsiTheme="majorBidi" w:cstheme="majorBidi"/>
          <w:sz w:val="24"/>
          <w:szCs w:val="24"/>
          <w:rtl/>
          <w:lang w:bidi="ar-EG"/>
        </w:rPr>
        <w:t>٪</w:t>
      </w:r>
      <w:r w:rsidR="0036007C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للفحم الأخضر</w:t>
      </w:r>
      <w:r w:rsidR="005A5425" w:rsidRPr="00972A98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36007C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و6</w:t>
      </w:r>
      <w:r w:rsidR="005A5425" w:rsidRPr="00972A98">
        <w:rPr>
          <w:rFonts w:asciiTheme="majorBidi" w:hAnsiTheme="majorBidi" w:cstheme="majorBidi"/>
          <w:sz w:val="24"/>
          <w:szCs w:val="24"/>
          <w:rtl/>
          <w:lang w:bidi="ar-EG"/>
        </w:rPr>
        <w:t>٪</w:t>
      </w:r>
      <w:r w:rsidR="0036007C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5A5425" w:rsidRPr="00972A98">
        <w:rPr>
          <w:rFonts w:asciiTheme="majorBidi" w:hAnsiTheme="majorBidi" w:cstheme="majorBidi"/>
          <w:sz w:val="24"/>
          <w:szCs w:val="24"/>
          <w:rtl/>
          <w:lang w:bidi="ar-EG"/>
        </w:rPr>
        <w:t>لل</w:t>
      </w:r>
      <w:r w:rsidR="0036007C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طاقة </w:t>
      </w:r>
      <w:r w:rsidR="005A5425" w:rsidRPr="00972A98">
        <w:rPr>
          <w:rFonts w:asciiTheme="majorBidi" w:hAnsiTheme="majorBidi" w:cstheme="majorBidi"/>
          <w:sz w:val="24"/>
          <w:szCs w:val="24"/>
          <w:rtl/>
          <w:lang w:bidi="ar-EG"/>
        </w:rPr>
        <w:t>ال</w:t>
      </w:r>
      <w:r w:rsidR="0036007C" w:rsidRPr="00972A98">
        <w:rPr>
          <w:rFonts w:asciiTheme="majorBidi" w:hAnsiTheme="majorBidi" w:cstheme="majorBidi"/>
          <w:sz w:val="24"/>
          <w:szCs w:val="24"/>
          <w:rtl/>
          <w:lang w:bidi="ar-EG"/>
        </w:rPr>
        <w:t>نووية</w:t>
      </w:r>
    </w:p>
    <w:p w14:paraId="4BDAD183" w14:textId="1ABC7C58" w:rsidR="00CD4DE8" w:rsidRPr="00972A98" w:rsidRDefault="0019741C" w:rsidP="00A85D5F">
      <w:pPr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رفع مساهمة الطاقة النظيفة في إجمالي مزيج الطاقة المنتجة في الدولة إلى 50 بالمائة </w:t>
      </w:r>
      <w:r w:rsidR="00FB56F8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بدلًا </w:t>
      </w:r>
      <w:r w:rsidR="00CD4DE8" w:rsidRPr="00972A98">
        <w:rPr>
          <w:rFonts w:asciiTheme="majorBidi" w:hAnsiTheme="majorBidi" w:cstheme="majorBidi"/>
          <w:sz w:val="24"/>
          <w:szCs w:val="24"/>
          <w:rtl/>
          <w:lang w:bidi="ar-EG"/>
        </w:rPr>
        <w:t>من</w:t>
      </w:r>
      <w:r w:rsidR="00FB56F8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نسبة</w:t>
      </w:r>
      <w:r w:rsidR="00CD4DE8"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25٪ الحالية</w:t>
      </w:r>
    </w:p>
    <w:p w14:paraId="24A45F24" w14:textId="4BFB089F" w:rsidR="0019741C" w:rsidRPr="00972A98" w:rsidRDefault="0019741C" w:rsidP="00A85D5F">
      <w:pPr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972A98">
        <w:rPr>
          <w:rFonts w:asciiTheme="majorBidi" w:hAnsiTheme="majorBidi" w:cstheme="majorBidi"/>
          <w:sz w:val="24"/>
          <w:szCs w:val="24"/>
          <w:rtl/>
          <w:lang w:bidi="ar-EG"/>
        </w:rPr>
        <w:t>تحقيق وفر يعادل 700 مليار درهم إماراتي حتى عام 2050</w:t>
      </w:r>
    </w:p>
    <w:p w14:paraId="50E2A5AB" w14:textId="78868EA1" w:rsidR="00CD4DE8" w:rsidRPr="00972A98" w:rsidRDefault="0000676E" w:rsidP="00A85D5F">
      <w:pPr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72A98">
        <w:rPr>
          <w:rFonts w:asciiTheme="majorBidi" w:hAnsiTheme="majorBidi" w:cstheme="majorBidi"/>
          <w:sz w:val="24"/>
          <w:szCs w:val="24"/>
          <w:rtl/>
          <w:lang w:bidi="ar-EG"/>
        </w:rPr>
        <w:t>رفع كفاءة الاستهلاك الفردي والمؤسسي بنسبة 40</w:t>
      </w:r>
      <w:r w:rsidR="00CD4DE8" w:rsidRPr="00972A98">
        <w:rPr>
          <w:rFonts w:asciiTheme="majorBidi" w:hAnsiTheme="majorBidi" w:cstheme="majorBidi"/>
          <w:sz w:val="24"/>
          <w:szCs w:val="24"/>
          <w:rtl/>
          <w:lang w:bidi="ar-EG"/>
        </w:rPr>
        <w:t>٪</w:t>
      </w:r>
    </w:p>
    <w:p w14:paraId="21FA76CD" w14:textId="77777777" w:rsidR="00CD4DE8" w:rsidRPr="00972A98" w:rsidRDefault="00CD4DE8" w:rsidP="009F6924">
      <w:pPr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72A98">
        <w:rPr>
          <w:rFonts w:asciiTheme="majorBidi" w:hAnsiTheme="majorBidi" w:cstheme="majorBidi"/>
          <w:sz w:val="24"/>
          <w:szCs w:val="24"/>
          <w:rtl/>
          <w:lang w:bidi="ar-EG"/>
        </w:rPr>
        <w:t>استثم</w:t>
      </w:r>
      <w:r w:rsidR="0000676E" w:rsidRPr="00972A98">
        <w:rPr>
          <w:rFonts w:asciiTheme="majorBidi" w:hAnsiTheme="majorBidi" w:cstheme="majorBidi"/>
          <w:sz w:val="24"/>
          <w:szCs w:val="24"/>
          <w:rtl/>
          <w:lang w:bidi="ar-EG"/>
        </w:rPr>
        <w:t>ا</w:t>
      </w:r>
      <w:r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ر حوالي 600 مليار درهم </w:t>
      </w:r>
      <w:r w:rsidR="0000676E" w:rsidRPr="00972A98">
        <w:rPr>
          <w:rFonts w:asciiTheme="majorBidi" w:hAnsiTheme="majorBidi" w:cstheme="majorBidi"/>
          <w:sz w:val="24"/>
          <w:szCs w:val="24"/>
          <w:rtl/>
          <w:lang w:bidi="ar-EG"/>
        </w:rPr>
        <w:t>حتى</w:t>
      </w:r>
      <w:r w:rsidRPr="00972A9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عام 2050 لتلبية الطلب المتزايد على الطاقة</w:t>
      </w:r>
    </w:p>
    <w:p w14:paraId="20AC5C9C" w14:textId="5D1AB2A5" w:rsidR="00CD4DE8" w:rsidRPr="00972A98" w:rsidRDefault="00CD4DE8" w:rsidP="00A85D5F">
      <w:pPr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972A98">
        <w:rPr>
          <w:rFonts w:asciiTheme="majorBidi" w:hAnsiTheme="majorBidi" w:cstheme="majorBidi"/>
          <w:sz w:val="24"/>
          <w:szCs w:val="24"/>
          <w:rtl/>
          <w:lang w:bidi="ar-EG"/>
        </w:rPr>
        <w:t>إنشاء توازن بين العرض والطلب</w:t>
      </w:r>
    </w:p>
    <w:p w14:paraId="0F6980C0" w14:textId="77777777" w:rsidR="00D67EB9" w:rsidRPr="00972A98" w:rsidRDefault="00A17475" w:rsidP="00F1563D">
      <w:pPr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972A98">
        <w:rPr>
          <w:rFonts w:asciiTheme="majorBidi" w:hAnsiTheme="majorBidi" w:cstheme="majorBidi"/>
          <w:sz w:val="24"/>
          <w:szCs w:val="24"/>
          <w:rtl/>
          <w:lang w:bidi="ar-EG"/>
        </w:rPr>
        <w:t>خفض الانبعاثات الكربونية من عملية انتاج الكهرباء بنسبة 70%.</w:t>
      </w:r>
    </w:p>
    <w:p w14:paraId="28E634A0" w14:textId="77777777" w:rsidR="00A85D5F" w:rsidRPr="00972A98" w:rsidRDefault="00A85D5F" w:rsidP="007256D6">
      <w:pPr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</w:p>
    <w:p w14:paraId="46A38E7B" w14:textId="092A7E12" w:rsidR="00A85D5F" w:rsidRPr="00972A98" w:rsidRDefault="00A85D5F" w:rsidP="007256D6">
      <w:pPr>
        <w:jc w:val="both"/>
        <w:rPr>
          <w:rStyle w:val="fontstyle31"/>
          <w:rFonts w:asciiTheme="majorBidi" w:hAnsiTheme="majorBidi" w:cstheme="majorBidi"/>
          <w:b/>
          <w:bCs/>
          <w:color w:val="auto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b/>
          <w:bCs/>
          <w:color w:val="auto"/>
          <w:rtl/>
          <w:lang w:bidi="ar-EG"/>
        </w:rPr>
        <w:lastRenderedPageBreak/>
        <w:t>مؤتمر الطاقة العالمي</w:t>
      </w:r>
    </w:p>
    <w:p w14:paraId="5D7D0271" w14:textId="4A35FB03" w:rsidR="00F1563D" w:rsidRPr="00972A98" w:rsidRDefault="00A85D5F" w:rsidP="00A85D5F">
      <w:pPr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</w:t>
      </w:r>
      <w:r w:rsidR="00522A1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نعقد</w:t>
      </w:r>
      <w:r w:rsidR="000B58F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في أبوظب</w:t>
      </w:r>
      <w:r w:rsidR="00F1563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ي</w:t>
      </w:r>
      <w:r w:rsidR="006939DB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hyperlink r:id="rId11" w:history="1">
        <w:r w:rsidR="00522A19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مؤتمر الطاقة العالمي</w:t>
        </w:r>
      </w:hyperlink>
      <w:r w:rsidR="00DA321A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 24</w:t>
      </w:r>
      <w:r w:rsidR="00522A1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في سبتمبر 2019 تحت شعار "الطاقة من أجل الرخاء"</w:t>
      </w:r>
      <w:r w:rsidR="00677DBA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522A1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6939DB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والذي </w:t>
      </w:r>
      <w:r w:rsidR="00522A1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أقيم تحت رعاية صاحب السمو الشيخ خليفة بن زايد آل نهيان رئيس دولة الإمارات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. يعتبر المؤتمر </w:t>
      </w:r>
      <w:r w:rsidR="0019361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أكبر تجمع دولي لمواجهة التحديات ورسم ملامح مستقبل صناعة الطاقة في العالم.</w:t>
      </w:r>
    </w:p>
    <w:p w14:paraId="1FD387D6" w14:textId="77777777" w:rsidR="004C73AD" w:rsidRPr="00972A98" w:rsidRDefault="004C73AD" w:rsidP="007256D6">
      <w:pPr>
        <w:jc w:val="both"/>
        <w:rPr>
          <w:rStyle w:val="fontstyle31"/>
          <w:rFonts w:asciiTheme="majorBidi" w:hAnsiTheme="majorBidi" w:cstheme="majorBidi"/>
          <w:color w:val="auto"/>
          <w:lang w:val="fr-FR" w:bidi="ar-EG"/>
        </w:rPr>
      </w:pPr>
    </w:p>
    <w:p w14:paraId="110EEDF8" w14:textId="77777777" w:rsidR="00522A19" w:rsidRPr="00972A98" w:rsidRDefault="00F1563D" w:rsidP="00522A19">
      <w:pPr>
        <w:jc w:val="both"/>
        <w:rPr>
          <w:rStyle w:val="fontstyle31"/>
          <w:rFonts w:asciiTheme="majorBidi" w:hAnsiTheme="majorBidi" w:cstheme="majorBidi"/>
          <w:b/>
          <w:bCs/>
          <w:color w:val="2F5496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b/>
          <w:bCs/>
          <w:color w:val="2F5496"/>
          <w:rtl/>
          <w:lang w:bidi="ar-EG"/>
        </w:rPr>
        <w:t>ال</w:t>
      </w:r>
      <w:r w:rsidR="00522A19" w:rsidRPr="00972A98">
        <w:rPr>
          <w:rStyle w:val="fontstyle31"/>
          <w:rFonts w:asciiTheme="majorBidi" w:hAnsiTheme="majorBidi" w:cstheme="majorBidi"/>
          <w:b/>
          <w:bCs/>
          <w:color w:val="2F5496"/>
          <w:rtl/>
          <w:lang w:bidi="ar-EG"/>
        </w:rPr>
        <w:t xml:space="preserve">طاقة </w:t>
      </w:r>
      <w:r w:rsidRPr="00972A98">
        <w:rPr>
          <w:rStyle w:val="fontstyle31"/>
          <w:rFonts w:asciiTheme="majorBidi" w:hAnsiTheme="majorBidi" w:cstheme="majorBidi"/>
          <w:b/>
          <w:bCs/>
          <w:color w:val="2F5496"/>
          <w:rtl/>
          <w:lang w:bidi="ar-EG"/>
        </w:rPr>
        <w:t>ال</w:t>
      </w:r>
      <w:r w:rsidR="00522A19" w:rsidRPr="00972A98">
        <w:rPr>
          <w:rStyle w:val="fontstyle31"/>
          <w:rFonts w:asciiTheme="majorBidi" w:hAnsiTheme="majorBidi" w:cstheme="majorBidi"/>
          <w:b/>
          <w:bCs/>
          <w:color w:val="2F5496"/>
          <w:rtl/>
          <w:lang w:bidi="ar-EG"/>
        </w:rPr>
        <w:t>شمسية</w:t>
      </w:r>
    </w:p>
    <w:p w14:paraId="04CBF2AD" w14:textId="126B6D70" w:rsidR="00D25057" w:rsidRPr="00972A98" w:rsidRDefault="00522A19" w:rsidP="00165EAA">
      <w:pPr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وفقًا </w:t>
      </w:r>
      <w:hyperlink r:id="rId12" w:history="1">
        <w:r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لوكالة الطاقة الدولية</w:t>
        </w:r>
      </w:hyperlink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يمكن للطاقة الشمسية وحدها أن تلبي ما يصل إلى ثلث </w:t>
      </w:r>
      <w:r w:rsidR="00165EAA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متطلبات</w:t>
      </w:r>
      <w:r w:rsidR="0019361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الطاقة العالمية في المستقبل</w:t>
      </w:r>
      <w:r w:rsidR="00D25645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4C549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و</w:t>
      </w:r>
      <w:r w:rsidR="005B217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لقد حققت الإمارات خطوات كبيرة في هذا القطاع نظرًا 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ل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وفرة</w:t>
      </w:r>
      <w:r w:rsidR="004C549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موارد الطاقة الشمسية </w:t>
      </w:r>
      <w:r w:rsidR="00A80D8E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في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الدولة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.</w:t>
      </w:r>
    </w:p>
    <w:p w14:paraId="1F299770" w14:textId="5D81AD6A" w:rsidR="00D25057" w:rsidRPr="00972A98" w:rsidRDefault="00C16AF9" w:rsidP="00D25057">
      <w:pPr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تعمل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hyperlink r:id="rId13" w:history="1">
        <w:r w:rsidR="00D25057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مدينة مصدر</w:t>
        </w:r>
      </w:hyperlink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844E4E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على 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تطوير مشاريع الطاقة المتجددة </w:t>
      </w:r>
      <w:r w:rsidR="00286A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بما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286A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ي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ضمن</w:t>
      </w:r>
      <w:r w:rsidR="00286A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تحقيق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التنمية الحضرية المستدامة</w:t>
      </w:r>
      <w:r w:rsidR="00844E4E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 وهي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مملوكة بالكامل لشركة مبادلة للاستثمار </w:t>
      </w:r>
      <w:r w:rsidR="00DC5CC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في 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أبو ظبي، </w:t>
      </w:r>
      <w:r w:rsidR="000756A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و</w:t>
      </w:r>
      <w:r w:rsidR="00FF4F9E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تمثل مصدر</w:t>
      </w:r>
      <w:r w:rsidR="000756A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4F719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حافزًا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يدفع دولة الإمارات</w:t>
      </w:r>
      <w:r w:rsidR="00DC5CC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إلى موقع ر</w:t>
      </w:r>
      <w:r w:rsidR="00286A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يادي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في مجال الطاقة المتجددة </w:t>
      </w:r>
      <w:r w:rsidR="00FF4F9E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في العالم 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العربي.</w:t>
      </w:r>
    </w:p>
    <w:p w14:paraId="19A36D32" w14:textId="300AD286" w:rsidR="00D25057" w:rsidRPr="00972A98" w:rsidRDefault="00165EAA" w:rsidP="00165EAA">
      <w:pPr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تقع</w:t>
      </w:r>
      <w:r w:rsidR="00163E1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الطاقة النظيفة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ضمن الاختصاصات</w:t>
      </w:r>
      <w:r w:rsidR="0017551A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F26A3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الرئيسية لمدينة 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مصدر</w:t>
      </w:r>
      <w:r w:rsidR="00116EB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E3400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وقد</w:t>
      </w:r>
      <w:r w:rsidR="00116EB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استثمرت مصدر </w:t>
      </w:r>
      <w:r w:rsidR="00B8406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منذ عام 2006</w:t>
      </w:r>
      <w:r w:rsidR="004A426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أكثر من 4 مليارات دولار </w:t>
      </w:r>
      <w:r w:rsidR="0017551A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بشكل </w:t>
      </w:r>
      <w:r w:rsidR="004A426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رئيسي في 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مشاريع الطاقة الشمسية</w:t>
      </w:r>
      <w:r w:rsidR="00116EB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وطاقة الرياح</w:t>
      </w:r>
      <w:r w:rsidR="002F0E3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540EA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و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يستخدم قسم الطاقة النظيفة في مصدر تقنيات مبتكرة </w:t>
      </w:r>
      <w:r w:rsidR="001A528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لتشغيل 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محطات الطاقة الشمسية</w:t>
      </w:r>
      <w:r w:rsidR="002F0E3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540EA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ل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توليد الكهرباء</w:t>
      </w:r>
      <w:r w:rsidR="002F0E3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واستبدال تقنيات الاستخدام الحراري التقليدية </w:t>
      </w:r>
      <w:r w:rsidR="002F0E3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في </w:t>
      </w:r>
      <w:r w:rsidR="00D250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توليد الطاقة وتوزيعها.</w:t>
      </w:r>
    </w:p>
    <w:p w14:paraId="2DA0D1E9" w14:textId="68F59FC4" w:rsidR="006F1218" w:rsidRPr="00972A98" w:rsidRDefault="003138C1" w:rsidP="00165EAA">
      <w:pPr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تساعد </w:t>
      </w:r>
      <w:r w:rsidR="006F1218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مصدر دولة الإمارات </w:t>
      </w:r>
      <w:r w:rsidR="00EA63F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على</w:t>
      </w:r>
      <w:r w:rsidR="006F1218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أن تصبح</w:t>
      </w:r>
      <w:r w:rsidR="00EA63F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دولة</w:t>
      </w:r>
      <w:r w:rsidR="006F1218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رائدة في مجال الطاقة المتجددة</w:t>
      </w:r>
      <w:r w:rsidR="00EA63F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من خلال </w:t>
      </w:r>
      <w:r w:rsidR="00165EAA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11</w:t>
      </w:r>
      <w:r w:rsidR="001A528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165EAA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مشروع</w:t>
      </w:r>
      <w:r w:rsidR="00EA63F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165EAA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استراتيجي، يشمل:</w:t>
      </w:r>
    </w:p>
    <w:p w14:paraId="0DA19AB5" w14:textId="667E99A4" w:rsidR="004F7194" w:rsidRPr="00972A98" w:rsidRDefault="005F3DB7" w:rsidP="005F6D2B">
      <w:pPr>
        <w:numPr>
          <w:ilvl w:val="0"/>
          <w:numId w:val="15"/>
        </w:numPr>
        <w:spacing w:after="0" w:line="276" w:lineRule="auto"/>
        <w:jc w:val="both"/>
        <w:rPr>
          <w:rStyle w:val="fontstyle31"/>
          <w:rFonts w:asciiTheme="majorBidi" w:hAnsiTheme="majorBidi" w:cstheme="majorBidi"/>
          <w:color w:val="auto"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محطة </w:t>
      </w:r>
      <w:r w:rsidR="004F719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كهرباء غنتوت لتحلية المياه </w:t>
      </w:r>
      <w:r w:rsidR="00B53C9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التي </w:t>
      </w:r>
      <w:r w:rsidR="004F719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تعمل بالطاقة الشمسية</w:t>
      </w:r>
    </w:p>
    <w:p w14:paraId="0BB8DB0A" w14:textId="230F918E" w:rsidR="004F7194" w:rsidRPr="00972A98" w:rsidRDefault="004F7194" w:rsidP="005F6D2B">
      <w:pPr>
        <w:numPr>
          <w:ilvl w:val="0"/>
          <w:numId w:val="15"/>
        </w:numPr>
        <w:spacing w:after="0" w:line="276" w:lineRule="auto"/>
        <w:jc w:val="both"/>
        <w:rPr>
          <w:rStyle w:val="fontstyle31"/>
          <w:rFonts w:asciiTheme="majorBidi" w:hAnsiTheme="majorBidi" w:cstheme="majorBidi"/>
          <w:color w:val="auto"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محطة </w:t>
      </w:r>
      <w:r w:rsidR="007F6D3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الشارقة ل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تحويل النفايات إلى طاقة</w:t>
      </w:r>
    </w:p>
    <w:p w14:paraId="4DB7B479" w14:textId="21D9293B" w:rsidR="004F7194" w:rsidRPr="00972A98" w:rsidRDefault="004F7194" w:rsidP="005F6D2B">
      <w:pPr>
        <w:numPr>
          <w:ilvl w:val="0"/>
          <w:numId w:val="15"/>
        </w:numPr>
        <w:spacing w:after="0" w:line="276" w:lineRule="auto"/>
        <w:jc w:val="both"/>
        <w:rPr>
          <w:rStyle w:val="fontstyle31"/>
          <w:rFonts w:asciiTheme="majorBidi" w:hAnsiTheme="majorBidi" w:cstheme="majorBidi"/>
          <w:color w:val="auto"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قصر البحر </w:t>
      </w:r>
      <w:r w:rsidR="008E7805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في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أبو ظبي - </w:t>
      </w:r>
      <w:r w:rsidR="000042A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حقل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للطاقة الشمسية الكهروضوئية بقدرة 200 </w:t>
      </w:r>
      <w:proofErr w:type="spellStart"/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كيلووات</w:t>
      </w:r>
      <w:proofErr w:type="spellEnd"/>
    </w:p>
    <w:p w14:paraId="1B935562" w14:textId="274FB540" w:rsidR="00400909" w:rsidRPr="00972A98" w:rsidRDefault="00C30BA0" w:rsidP="005F6D2B">
      <w:pPr>
        <w:numPr>
          <w:ilvl w:val="0"/>
          <w:numId w:val="15"/>
        </w:numPr>
        <w:spacing w:after="0" w:line="276" w:lineRule="auto"/>
        <w:jc w:val="both"/>
        <w:rPr>
          <w:rStyle w:val="fontstyle31"/>
          <w:rFonts w:asciiTheme="majorBidi" w:hAnsiTheme="majorBidi" w:cstheme="majorBidi"/>
          <w:color w:val="auto"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محطة الطاقة الشمسية الكهروضوئية </w:t>
      </w:r>
      <w:r w:rsidR="0040090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الصحراوية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في أم </w:t>
      </w:r>
      <w:proofErr w:type="spellStart"/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الزمول</w:t>
      </w:r>
      <w:proofErr w:type="spellEnd"/>
    </w:p>
    <w:p w14:paraId="7E3F58C1" w14:textId="37E928B9" w:rsidR="003B4067" w:rsidRPr="00972A98" w:rsidRDefault="003B4067" w:rsidP="005F6D2B">
      <w:pPr>
        <w:numPr>
          <w:ilvl w:val="0"/>
          <w:numId w:val="15"/>
        </w:numPr>
        <w:spacing w:after="0" w:line="276" w:lineRule="auto"/>
        <w:rPr>
          <w:rStyle w:val="fontstyle31"/>
          <w:rFonts w:asciiTheme="majorBidi" w:hAnsiTheme="majorBidi" w:cstheme="majorBidi"/>
          <w:color w:val="auto"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برنامج الأسطح الشمسية في </w:t>
      </w:r>
      <w:proofErr w:type="gramStart"/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أبوظبي</w:t>
      </w:r>
      <w:proofErr w:type="gramEnd"/>
    </w:p>
    <w:p w14:paraId="5F3CE13E" w14:textId="06CC1E32" w:rsidR="00927EED" w:rsidRPr="00972A98" w:rsidRDefault="00927EED" w:rsidP="005F6D2B">
      <w:pPr>
        <w:numPr>
          <w:ilvl w:val="0"/>
          <w:numId w:val="15"/>
        </w:numPr>
        <w:spacing w:after="0" w:line="276" w:lineRule="auto"/>
        <w:jc w:val="both"/>
        <w:rPr>
          <w:rStyle w:val="fontstyle31"/>
          <w:rFonts w:asciiTheme="majorBidi" w:hAnsiTheme="majorBidi" w:cstheme="majorBidi"/>
          <w:color w:val="auto"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محطة الطاقة الشمسية الكهروضوئية في جزيرة مروح</w:t>
      </w:r>
    </w:p>
    <w:p w14:paraId="3D99EE8D" w14:textId="5FAF2799" w:rsidR="004F7194" w:rsidRPr="00972A98" w:rsidRDefault="00BA42DF" w:rsidP="005F6D2B">
      <w:pPr>
        <w:numPr>
          <w:ilvl w:val="0"/>
          <w:numId w:val="15"/>
        </w:numPr>
        <w:spacing w:after="0" w:line="276" w:lineRule="auto"/>
        <w:jc w:val="both"/>
        <w:rPr>
          <w:rStyle w:val="fontstyle31"/>
          <w:rFonts w:asciiTheme="majorBidi" w:hAnsiTheme="majorBidi" w:cstheme="majorBidi"/>
          <w:color w:val="auto"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محطة الطاقة الشمسية الكهروضوئية في مدينة مصدر</w:t>
      </w:r>
    </w:p>
    <w:p w14:paraId="556167B2" w14:textId="77777777" w:rsidR="00053560" w:rsidRPr="00972A98" w:rsidRDefault="00053560" w:rsidP="001869B0">
      <w:pPr>
        <w:numPr>
          <w:ilvl w:val="0"/>
          <w:numId w:val="15"/>
        </w:numPr>
        <w:spacing w:after="0" w:line="276" w:lineRule="auto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محطة الطاقة الشمسية الكهروضوئية في جزيرة الجرنين</w:t>
      </w:r>
    </w:p>
    <w:p w14:paraId="14D3F4A7" w14:textId="5D8F04B4" w:rsidR="00BA42DF" w:rsidRPr="00972A98" w:rsidRDefault="00F07011" w:rsidP="005F6D2B">
      <w:pPr>
        <w:numPr>
          <w:ilvl w:val="0"/>
          <w:numId w:val="15"/>
        </w:numPr>
        <w:spacing w:after="0" w:line="276" w:lineRule="auto"/>
        <w:jc w:val="both"/>
        <w:rPr>
          <w:rStyle w:val="fontstyle31"/>
          <w:rFonts w:asciiTheme="majorBidi" w:hAnsiTheme="majorBidi" w:cstheme="majorBidi"/>
          <w:color w:val="auto"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أ</w:t>
      </w:r>
      <w:r w:rsidR="005B0FD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لواح شمسية كهروضوئية ف</w:t>
      </w:r>
      <w:r w:rsidR="0027457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وق أسطح </w:t>
      </w:r>
      <w:r w:rsidR="005B0FD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مستشفى عمران</w:t>
      </w:r>
    </w:p>
    <w:p w14:paraId="225D6E1B" w14:textId="52B44B5A" w:rsidR="004F7194" w:rsidRPr="00972A98" w:rsidRDefault="004F7194" w:rsidP="005F6D2B">
      <w:pPr>
        <w:numPr>
          <w:ilvl w:val="0"/>
          <w:numId w:val="15"/>
        </w:numPr>
        <w:spacing w:after="0" w:line="276" w:lineRule="auto"/>
        <w:jc w:val="both"/>
        <w:rPr>
          <w:rStyle w:val="fontstyle31"/>
          <w:rFonts w:asciiTheme="majorBidi" w:hAnsiTheme="majorBidi" w:cstheme="majorBidi"/>
          <w:color w:val="auto"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شمس </w:t>
      </w:r>
      <w:r w:rsidR="0025019C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1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محطة للطاقة الشمسية المركزة</w:t>
      </w:r>
    </w:p>
    <w:p w14:paraId="7555C790" w14:textId="77777777" w:rsidR="004F7194" w:rsidRPr="00972A98" w:rsidRDefault="00C61E55" w:rsidP="001869B0">
      <w:pPr>
        <w:numPr>
          <w:ilvl w:val="0"/>
          <w:numId w:val="15"/>
        </w:numPr>
        <w:spacing w:after="0" w:line="276" w:lineRule="auto"/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المرحلة الثالثة من مجمع محمد بن راشد آل مكتوم للطاقة الشمسية</w:t>
      </w:r>
    </w:p>
    <w:p w14:paraId="5B1CC92F" w14:textId="77777777" w:rsidR="005F6D2B" w:rsidRPr="00972A98" w:rsidRDefault="005F6D2B" w:rsidP="007256D6">
      <w:pPr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</w:p>
    <w:p w14:paraId="76D5E3A2" w14:textId="69BB8CFE" w:rsidR="00690A8A" w:rsidRPr="00972A98" w:rsidRDefault="00C61E55" w:rsidP="007256D6">
      <w:pPr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و</w:t>
      </w:r>
      <w:r w:rsidR="004F719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فيما يلي لمحة عن جميع مشاريع مصدر في جميع أنحاء العالم:</w:t>
      </w:r>
    </w:p>
    <w:p w14:paraId="068AB5AA" w14:textId="77777777" w:rsidR="00EF0FDE" w:rsidRPr="00972A98" w:rsidRDefault="002B6159" w:rsidP="000B2DEB">
      <w:pPr>
        <w:jc w:val="center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  <w:r w:rsidRPr="00972A98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0CD6A2EF" wp14:editId="21355E9A">
            <wp:extent cx="5271770" cy="2607945"/>
            <wp:effectExtent l="0" t="0" r="5080" b="1905"/>
            <wp:docPr id="1" name="Picture 1" descr="0120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201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7FF52" w14:textId="65D610C5" w:rsidR="00EF0FDE" w:rsidRPr="00972A98" w:rsidRDefault="00EF0FDE" w:rsidP="005F6D2B">
      <w:pPr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المصدر: </w:t>
      </w:r>
      <w:hyperlink r:id="rId15" w:history="1">
        <w:r w:rsidR="00F25026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حقائق وأرقام حول </w:t>
        </w:r>
        <w:r w:rsidR="005F6D2B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ا</w:t>
        </w:r>
        <w:r w:rsidR="00F25026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لطاقة النظيف</w:t>
        </w:r>
        <w:r w:rsidR="005F6D2B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ة في مصدر</w:t>
        </w:r>
      </w:hyperlink>
    </w:p>
    <w:p w14:paraId="3ABAA7FC" w14:textId="0D8C98B9" w:rsidR="00471030" w:rsidRPr="00972A98" w:rsidRDefault="00F96DCC" w:rsidP="00DB55B2">
      <w:pPr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أطلقت </w:t>
      </w:r>
      <w:hyperlink r:id="rId16" w:history="1">
        <w:r w:rsidR="003D3037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دائرة</w:t>
        </w:r>
        <w:r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 الطاقة</w:t>
        </w:r>
      </w:hyperlink>
      <w:r w:rsidR="0007457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(</w:t>
      </w:r>
      <w:r w:rsidRPr="00972A98">
        <w:rPr>
          <w:rStyle w:val="fontstyle31"/>
          <w:rFonts w:asciiTheme="majorBidi" w:hAnsiTheme="majorBidi" w:cstheme="majorBidi"/>
          <w:color w:val="auto"/>
          <w:lang w:bidi="ar-EG"/>
        </w:rPr>
        <w:t>DoE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)</w:t>
      </w:r>
      <w:r w:rsidR="0007457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845C6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حملة تحت شعار "طاقة الأولمبياد"</w:t>
      </w:r>
      <w:r w:rsidR="004F2D9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DA702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خلال </w:t>
      </w:r>
      <w:r w:rsidR="00F2502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الأولمبياد الخاص ب</w:t>
      </w:r>
      <w:r w:rsidR="000B46B8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الألعاب العالمية </w:t>
      </w:r>
      <w:r w:rsidR="00F2502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2019 </w:t>
      </w:r>
      <w:r w:rsidR="000B46B8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أبوظبي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التي شارك فيها </w:t>
      </w:r>
      <w:r w:rsidR="00A7045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ما يزيد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A7045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ع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ن 7000 رياضي من أكثر من 170 دولة </w:t>
      </w:r>
      <w:r w:rsidR="007256D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ل</w:t>
      </w:r>
      <w:r w:rsidR="0000373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استعرا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ض </w:t>
      </w:r>
      <w:r w:rsidR="007256D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سبل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الحفاظ على موارد الطاقة</w:t>
      </w:r>
      <w:r w:rsidR="007256D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و</w:t>
      </w:r>
      <w:r w:rsidR="00146B4B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استخدام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مصادر الطاقة المتجددة بكفاءة من خلال برامج التوعية وورش العمل.</w:t>
      </w:r>
    </w:p>
    <w:p w14:paraId="4E65D72C" w14:textId="77777777" w:rsidR="00DA7021" w:rsidRPr="00972A98" w:rsidRDefault="00DA7021" w:rsidP="00471030">
      <w:pPr>
        <w:jc w:val="both"/>
        <w:rPr>
          <w:rStyle w:val="fontstyle31"/>
          <w:rFonts w:asciiTheme="majorBidi" w:hAnsiTheme="majorBidi" w:cstheme="majorBidi"/>
          <w:b/>
          <w:bCs/>
          <w:color w:val="2F5496"/>
          <w:rtl/>
          <w:lang w:bidi="ar-EG"/>
        </w:rPr>
      </w:pPr>
    </w:p>
    <w:p w14:paraId="25CB350E" w14:textId="65CB96D2" w:rsidR="00471030" w:rsidRPr="00972A98" w:rsidRDefault="00471030" w:rsidP="00471030">
      <w:pPr>
        <w:jc w:val="both"/>
        <w:rPr>
          <w:rStyle w:val="fontstyle31"/>
          <w:rFonts w:asciiTheme="majorBidi" w:hAnsiTheme="majorBidi" w:cstheme="majorBidi"/>
          <w:b/>
          <w:bCs/>
          <w:color w:val="2F5496"/>
          <w:lang w:bidi="ar-EG"/>
        </w:rPr>
      </w:pPr>
      <w:r w:rsidRPr="00972A98">
        <w:rPr>
          <w:rStyle w:val="fontstyle31"/>
          <w:rFonts w:asciiTheme="majorBidi" w:hAnsiTheme="majorBidi" w:cstheme="majorBidi"/>
          <w:b/>
          <w:bCs/>
          <w:color w:val="2F5496"/>
          <w:rtl/>
          <w:lang w:bidi="ar-EG"/>
        </w:rPr>
        <w:t>الطاقة النووية</w:t>
      </w:r>
    </w:p>
    <w:p w14:paraId="7FBF3100" w14:textId="1AC7B549" w:rsidR="00471030" w:rsidRPr="00972A98" w:rsidRDefault="00780E2D" w:rsidP="008C1107">
      <w:pPr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أ</w:t>
      </w:r>
      <w:r w:rsidR="00F84D68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ُنشئت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hyperlink r:id="rId17" w:history="1">
        <w:r w:rsidR="00471030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مؤسسة الامارات للطاقة النووية</w:t>
        </w:r>
      </w:hyperlink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D3397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(</w:t>
      </w:r>
      <w:r w:rsidR="00D33970" w:rsidRPr="00972A98">
        <w:rPr>
          <w:rStyle w:val="fontstyle31"/>
          <w:rFonts w:asciiTheme="majorBidi" w:hAnsiTheme="majorBidi" w:cstheme="majorBidi"/>
          <w:color w:val="auto"/>
          <w:lang w:bidi="ar-EG"/>
        </w:rPr>
        <w:t>ENEC</w:t>
      </w:r>
      <w:r w:rsidR="00D3397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) 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في عام 2009 بهدف </w:t>
      </w:r>
      <w:r w:rsidR="00F84D68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تنفيذ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برنامج </w:t>
      </w:r>
      <w:r w:rsidR="0010165B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لل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طاقة </w:t>
      </w:r>
      <w:r w:rsidR="0010165B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نووية </w:t>
      </w:r>
      <w:r w:rsidR="0010165B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آمن</w:t>
      </w:r>
      <w:r w:rsidR="0050679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ة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و</w:t>
      </w:r>
      <w:r w:rsidR="0010165B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مستدام</w:t>
      </w:r>
      <w:r w:rsidR="0050679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ة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07174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للمساعدة في تعزيز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قدرة</w:t>
      </w:r>
      <w:r w:rsidR="009B7EBC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دولة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الإمارات في هذا القطاع</w:t>
      </w:r>
      <w:r w:rsidR="009B7EBC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وتلتزم المؤسسة بأعلى مستوى من المعايير الدولية في</w:t>
      </w:r>
      <w:r w:rsidR="00FB0A3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السلامة والأمن </w:t>
      </w:r>
      <w:r w:rsidR="00DA702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لتعزيز دور</w:t>
      </w:r>
      <w:r w:rsidR="008C1107" w:rsidRPr="00972A98">
        <w:rPr>
          <w:rStyle w:val="fontstyle31"/>
          <w:rFonts w:asciiTheme="majorBidi" w:hAnsiTheme="majorBidi" w:cstheme="majorBidi"/>
          <w:color w:val="auto"/>
          <w:lang w:bidi="ar-EG"/>
        </w:rPr>
        <w:t xml:space="preserve"> 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الطاقة النظيفة </w:t>
      </w:r>
      <w:r w:rsidR="006612CB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في </w:t>
      </w:r>
      <w:r w:rsidR="007733AE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توفير 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الطاقة </w:t>
      </w:r>
      <w:r w:rsidR="002E236A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الكهربائية </w:t>
      </w:r>
      <w:r w:rsidR="00DA702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في الدولة</w:t>
      </w:r>
      <w:r w:rsidR="002E236A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DA702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كما 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تهدف مؤسسة ال</w:t>
      </w:r>
      <w:r w:rsidR="002E236A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إ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مارات للطاقة النووية</w:t>
      </w:r>
      <w:r w:rsidR="0067488C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(</w:t>
      </w:r>
      <w:r w:rsidR="0067488C" w:rsidRPr="00972A98">
        <w:rPr>
          <w:rStyle w:val="fontstyle31"/>
          <w:rFonts w:asciiTheme="majorBidi" w:hAnsiTheme="majorBidi" w:cstheme="majorBidi"/>
          <w:color w:val="auto"/>
          <w:lang w:bidi="ar-EG"/>
        </w:rPr>
        <w:t>ENEC</w:t>
      </w:r>
      <w:r w:rsidR="0067488C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)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الى توفير طاقة نووية آمنة</w:t>
      </w:r>
      <w:r w:rsidR="002E236A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وموثوقة</w:t>
      </w:r>
      <w:r w:rsidR="00D0668E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بها</w:t>
      </w:r>
      <w:r w:rsidR="002E236A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وفعالة لشبكة الإمارا</w:t>
      </w:r>
      <w:r w:rsidR="00D0668E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ت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بحلول عام 2020</w:t>
      </w:r>
      <w:r w:rsidR="00DA702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.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</w:p>
    <w:p w14:paraId="79E73581" w14:textId="77777777" w:rsidR="00DA7021" w:rsidRPr="00972A98" w:rsidRDefault="00DA7021" w:rsidP="00471030">
      <w:pPr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</w:p>
    <w:p w14:paraId="64C7C1D0" w14:textId="4B7ED49F" w:rsidR="00471030" w:rsidRDefault="00AB4C59" w:rsidP="004B4F47">
      <w:pPr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أصدرت </w:t>
      </w:r>
      <w:r w:rsidR="007E4EE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دولة الإمارات وثيقة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hyperlink r:id="rId18" w:history="1">
        <w:r w:rsidR="00471030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سياسة الطاقة النووية في دولة الإمارات</w:t>
        </w:r>
      </w:hyperlink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في 2008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ل</w:t>
      </w:r>
      <w:r w:rsidR="007E4EE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تؤكد و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تضع الضوابط الصارمة للحفاظ على </w:t>
      </w:r>
      <w:r w:rsidR="00774C5A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السلامة، والأمن، و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الشفافية التشغيلية</w:t>
      </w:r>
      <w:r w:rsidR="00C42B0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C42B0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وحظر 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الانتشار</w:t>
      </w:r>
      <w:r w:rsidR="003C6F1E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ومن خلال التنسيق المباشر مع </w:t>
      </w:r>
      <w:hyperlink r:id="rId19" w:history="1">
        <w:r w:rsidR="00471030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الوكالة الدولية للطاقة الذرية</w:t>
        </w:r>
      </w:hyperlink>
      <w:r w:rsidR="004B4F47" w:rsidRPr="00972A98">
        <w:rPr>
          <w:rStyle w:val="fontstyle31"/>
          <w:rFonts w:asciiTheme="majorBidi" w:hAnsiTheme="majorBidi" w:cstheme="majorBidi"/>
          <w:color w:val="auto"/>
          <w:rtl/>
          <w:lang w:bidi="ar-AE"/>
        </w:rPr>
        <w:t xml:space="preserve">. 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تلتزم المؤسسة بأعلى المعايير وتنشئ شراكات فعالة تدفع إلى </w:t>
      </w:r>
      <w:r w:rsidR="006A3E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نمو ا</w:t>
      </w:r>
      <w:r w:rsidR="006A3E5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ل</w:t>
      </w:r>
      <w:r w:rsidR="00824C5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ستدام.</w:t>
      </w:r>
    </w:p>
    <w:p w14:paraId="5BAFC71B" w14:textId="77777777" w:rsidR="00E7693B" w:rsidRPr="00972A98" w:rsidRDefault="00E7693B" w:rsidP="004B4F47">
      <w:pPr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</w:p>
    <w:p w14:paraId="5E63294B" w14:textId="01762D81" w:rsidR="00471030" w:rsidRDefault="00354878" w:rsidP="007A761F">
      <w:pPr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وتعتبر </w:t>
      </w:r>
      <w:hyperlink r:id="rId20" w:history="1">
        <w:r w:rsidR="00471030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الهيئة الاتحادية للرقابة النووية</w:t>
        </w:r>
      </w:hyperlink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2C161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(</w:t>
      </w:r>
      <w:r w:rsidR="002C1616" w:rsidRPr="00972A98">
        <w:rPr>
          <w:rStyle w:val="fontstyle31"/>
          <w:rFonts w:asciiTheme="majorBidi" w:hAnsiTheme="majorBidi" w:cstheme="majorBidi"/>
          <w:color w:val="auto"/>
          <w:lang w:bidi="ar-EG"/>
        </w:rPr>
        <w:t>FANR</w:t>
      </w:r>
      <w:r w:rsidR="002C161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) 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الجهاز التنظيمي الذي يشرف على البرامج النووية بالدولة لضمان </w:t>
      </w:r>
      <w:r w:rsidR="006009E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تحقيق 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السلامة</w:t>
      </w:r>
      <w:r w:rsidR="006009E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والأمن</w:t>
      </w:r>
      <w:r w:rsidR="006009E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والحماية من ال</w:t>
      </w:r>
      <w:r w:rsidR="003C6F1E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إ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شعاعات</w:t>
      </w:r>
      <w:r w:rsidR="006009E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وحماية </w:t>
      </w:r>
      <w:r w:rsidR="000F7A1E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الدولة 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بأفضل الممارسات الدولية من خلال التفتيش الدوري على </w:t>
      </w:r>
      <w:r w:rsidR="0074275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المنشآت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النووية </w:t>
      </w:r>
      <w:r w:rsidR="003B52CE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بدولة </w:t>
      </w:r>
      <w:r w:rsidR="004710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الإمارات للوقوف على استيفاء جميع متطلبات السلامة والانضباط.</w:t>
      </w:r>
    </w:p>
    <w:p w14:paraId="2DBC6769" w14:textId="77777777" w:rsidR="00E7693B" w:rsidRPr="00972A98" w:rsidRDefault="00E7693B" w:rsidP="007A761F">
      <w:pPr>
        <w:jc w:val="both"/>
        <w:rPr>
          <w:rStyle w:val="fontstyle31"/>
          <w:rFonts w:asciiTheme="majorBidi" w:hAnsiTheme="majorBidi" w:cstheme="majorBidi"/>
          <w:color w:val="auto"/>
          <w:lang w:bidi="ar-EG"/>
        </w:rPr>
      </w:pPr>
    </w:p>
    <w:p w14:paraId="1D340F32" w14:textId="6CB82931" w:rsidR="00471030" w:rsidRPr="00972A98" w:rsidRDefault="00471030" w:rsidP="009E665D">
      <w:pPr>
        <w:jc w:val="both"/>
        <w:rPr>
          <w:rStyle w:val="fontstyle31"/>
          <w:rFonts w:asciiTheme="majorBidi" w:hAnsiTheme="majorBidi" w:cstheme="majorBidi"/>
          <w:color w:val="auto"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تأسست </w:t>
      </w:r>
      <w:hyperlink r:id="rId21" w:history="1">
        <w:r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شركة نواة للطاقة</w:t>
        </w:r>
      </w:hyperlink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التي تعد أحدث مشغلي المنشآت النووية في عام 2016</w:t>
      </w:r>
      <w:r w:rsidR="004A5C1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وهي ثمرة شراكة </w:t>
      </w:r>
      <w:r w:rsidR="00631FBF" w:rsidRPr="00972A98">
        <w:rPr>
          <w:rStyle w:val="fontstyle31"/>
          <w:rFonts w:asciiTheme="majorBidi" w:hAnsiTheme="majorBidi" w:cstheme="majorBidi"/>
          <w:color w:val="auto"/>
          <w:rtl/>
          <w:lang w:bidi="ar-AE"/>
        </w:rPr>
        <w:t xml:space="preserve">بين مساهميها من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القطاعين العام والخاص</w:t>
      </w:r>
      <w:r w:rsidR="00631FB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:</w:t>
      </w:r>
      <w:r w:rsidR="00F824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مؤسسة ال</w:t>
      </w:r>
      <w:r w:rsidR="00A35AB8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إ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مارات للطاقة النووية بنسبة</w:t>
      </w:r>
      <w:r w:rsidR="00A35AB8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(82%)</w:t>
      </w:r>
      <w:r w:rsidR="006A557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791538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6A557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والشركة الكورية للطاقة الكهربائية (</w:t>
      </w:r>
      <w:proofErr w:type="spellStart"/>
      <w:r w:rsidR="006A557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كيبكو</w:t>
      </w:r>
      <w:proofErr w:type="spellEnd"/>
      <w:r w:rsidR="006A557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)</w:t>
      </w:r>
      <w:r w:rsidR="008D5F7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6A557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بنسبة </w:t>
      </w:r>
      <w:r w:rsidR="00D076DB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(</w:t>
      </w:r>
      <w:r w:rsidR="006A557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18%)</w:t>
      </w:r>
      <w:r w:rsidR="005735D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6A557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5735D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و</w:t>
      </w:r>
      <w:r w:rsidR="00716FE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التي </w:t>
      </w:r>
      <w:r w:rsidR="005735D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يمكنها </w:t>
      </w:r>
      <w:r w:rsidR="008D5F7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أثناء ال</w:t>
      </w:r>
      <w:r w:rsidR="00F620AC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تشغيل</w:t>
      </w:r>
      <w:r w:rsidR="005735D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تول</w:t>
      </w:r>
      <w:r w:rsidR="005735D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ي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د </w:t>
      </w:r>
      <w:r w:rsidR="00F620AC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حوالي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5600 </w:t>
      </w:r>
      <w:proofErr w:type="spellStart"/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ميجاوات</w:t>
      </w:r>
      <w:proofErr w:type="spellEnd"/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من الكهرباء</w:t>
      </w:r>
      <w:r w:rsidR="00F620AC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، </w:t>
      </w:r>
      <w:r w:rsidR="00631FB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والإسهام في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خفض انبعاثات ثاني أكسيد الكربون في الدولة بمقدار 21 مليون طن سنويًا.</w:t>
      </w:r>
    </w:p>
    <w:p w14:paraId="36E2A02E" w14:textId="77777777" w:rsidR="00631FBF" w:rsidRPr="00972A98" w:rsidRDefault="00631FBF" w:rsidP="00471030">
      <w:pPr>
        <w:jc w:val="both"/>
        <w:rPr>
          <w:rStyle w:val="fontstyle31"/>
          <w:rFonts w:asciiTheme="majorBidi" w:hAnsiTheme="majorBidi" w:cstheme="majorBidi"/>
          <w:b/>
          <w:bCs/>
          <w:color w:val="2F5496"/>
          <w:rtl/>
          <w:lang w:bidi="ar-EG"/>
        </w:rPr>
      </w:pPr>
    </w:p>
    <w:p w14:paraId="7137A8AF" w14:textId="6A2C0C59" w:rsidR="00471030" w:rsidRPr="00972A98" w:rsidRDefault="00471030" w:rsidP="00471030">
      <w:pPr>
        <w:jc w:val="both"/>
        <w:rPr>
          <w:rStyle w:val="fontstyle31"/>
          <w:rFonts w:asciiTheme="majorBidi" w:hAnsiTheme="majorBidi" w:cstheme="majorBidi"/>
          <w:b/>
          <w:bCs/>
          <w:color w:val="2F5496"/>
          <w:lang w:bidi="ar-EG"/>
        </w:rPr>
      </w:pPr>
      <w:r w:rsidRPr="00972A98">
        <w:rPr>
          <w:rStyle w:val="fontstyle31"/>
          <w:rFonts w:asciiTheme="majorBidi" w:hAnsiTheme="majorBidi" w:cstheme="majorBidi"/>
          <w:b/>
          <w:bCs/>
          <w:color w:val="2F5496"/>
          <w:rtl/>
          <w:lang w:bidi="ar-EG"/>
        </w:rPr>
        <w:t>الغاز الطبيعي المضغوط</w:t>
      </w:r>
    </w:p>
    <w:p w14:paraId="7F4F3243" w14:textId="314C8B30" w:rsidR="00471030" w:rsidRPr="00972A98" w:rsidRDefault="006C239C" w:rsidP="009E665D">
      <w:pPr>
        <w:rPr>
          <w:rFonts w:asciiTheme="majorBidi" w:hAnsiTheme="majorBidi" w:cstheme="majorBidi"/>
          <w:sz w:val="24"/>
          <w:szCs w:val="24"/>
          <w:rtl/>
        </w:rPr>
      </w:pPr>
      <w:r w:rsidRPr="00972A98">
        <w:rPr>
          <w:rFonts w:asciiTheme="majorBidi" w:hAnsiTheme="majorBidi" w:cstheme="majorBidi"/>
          <w:sz w:val="24"/>
          <w:szCs w:val="24"/>
          <w:rtl/>
        </w:rPr>
        <w:lastRenderedPageBreak/>
        <w:t>نظرًا لإمكانية استخدام</w:t>
      </w:r>
      <w:r w:rsidR="00471030" w:rsidRPr="00972A98">
        <w:rPr>
          <w:rFonts w:asciiTheme="majorBidi" w:hAnsiTheme="majorBidi" w:cstheme="majorBidi"/>
          <w:sz w:val="24"/>
          <w:szCs w:val="24"/>
          <w:rtl/>
        </w:rPr>
        <w:t xml:space="preserve"> الغاز الطبيعي المضغوط</w:t>
      </w:r>
      <w:r w:rsidR="00071A00" w:rsidRPr="00972A98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="00071A00" w:rsidRPr="00972A98">
        <w:rPr>
          <w:rFonts w:asciiTheme="majorBidi" w:hAnsiTheme="majorBidi" w:cstheme="majorBidi"/>
          <w:sz w:val="24"/>
          <w:szCs w:val="24"/>
        </w:rPr>
        <w:t>CNG</w:t>
      </w:r>
      <w:r w:rsidR="00071A00" w:rsidRPr="00972A98">
        <w:rPr>
          <w:rFonts w:asciiTheme="majorBidi" w:hAnsiTheme="majorBidi" w:cstheme="majorBidi"/>
          <w:sz w:val="24"/>
          <w:szCs w:val="24"/>
          <w:rtl/>
        </w:rPr>
        <w:t>)</w:t>
      </w:r>
      <w:r w:rsidR="00471030" w:rsidRPr="00972A98">
        <w:rPr>
          <w:rFonts w:asciiTheme="majorBidi" w:hAnsiTheme="majorBidi" w:cstheme="majorBidi"/>
          <w:sz w:val="24"/>
          <w:szCs w:val="24"/>
          <w:rtl/>
        </w:rPr>
        <w:t xml:space="preserve"> في القطاعات التجارية، </w:t>
      </w:r>
      <w:r w:rsidR="00743404" w:rsidRPr="00972A98">
        <w:rPr>
          <w:rFonts w:asciiTheme="majorBidi" w:hAnsiTheme="majorBidi" w:cstheme="majorBidi"/>
          <w:sz w:val="24"/>
          <w:szCs w:val="24"/>
          <w:rtl/>
        </w:rPr>
        <w:t xml:space="preserve">فإن دولة </w:t>
      </w:r>
      <w:r w:rsidR="00471030" w:rsidRPr="00972A98">
        <w:rPr>
          <w:rFonts w:asciiTheme="majorBidi" w:hAnsiTheme="majorBidi" w:cstheme="majorBidi"/>
          <w:sz w:val="24"/>
          <w:szCs w:val="24"/>
          <w:rtl/>
        </w:rPr>
        <w:t xml:space="preserve">الإمارات </w:t>
      </w:r>
      <w:r w:rsidR="00743404" w:rsidRPr="00972A98">
        <w:rPr>
          <w:rFonts w:asciiTheme="majorBidi" w:hAnsiTheme="majorBidi" w:cstheme="majorBidi"/>
          <w:sz w:val="24"/>
          <w:szCs w:val="24"/>
          <w:rtl/>
        </w:rPr>
        <w:t>تعمل</w:t>
      </w:r>
      <w:r w:rsidR="00471030" w:rsidRPr="00972A98">
        <w:rPr>
          <w:rFonts w:asciiTheme="majorBidi" w:hAnsiTheme="majorBidi" w:cstheme="majorBidi"/>
          <w:sz w:val="24"/>
          <w:szCs w:val="24"/>
          <w:rtl/>
        </w:rPr>
        <w:t xml:space="preserve"> على تعزيز هذا المصدر البديل للوقود</w:t>
      </w:r>
      <w:r w:rsidR="009E665D" w:rsidRPr="00972A98">
        <w:rPr>
          <w:rFonts w:asciiTheme="majorBidi" w:hAnsiTheme="majorBidi" w:cstheme="majorBidi"/>
          <w:sz w:val="24"/>
          <w:szCs w:val="24"/>
          <w:rtl/>
        </w:rPr>
        <w:t>،</w:t>
      </w:r>
      <w:r w:rsidR="00471030" w:rsidRPr="00972A98">
        <w:rPr>
          <w:rFonts w:asciiTheme="majorBidi" w:hAnsiTheme="majorBidi" w:cstheme="majorBidi"/>
          <w:sz w:val="24"/>
          <w:szCs w:val="24"/>
          <w:rtl/>
        </w:rPr>
        <w:t xml:space="preserve"> حيث </w:t>
      </w:r>
      <w:r w:rsidR="009E665D" w:rsidRPr="00972A98">
        <w:rPr>
          <w:rFonts w:asciiTheme="majorBidi" w:hAnsiTheme="majorBidi" w:cstheme="majorBidi"/>
          <w:sz w:val="24"/>
          <w:szCs w:val="24"/>
          <w:rtl/>
        </w:rPr>
        <w:t>تقل</w:t>
      </w:r>
      <w:r w:rsidR="00471030" w:rsidRPr="00972A98">
        <w:rPr>
          <w:rFonts w:asciiTheme="majorBidi" w:hAnsiTheme="majorBidi" w:cstheme="majorBidi"/>
          <w:sz w:val="24"/>
          <w:szCs w:val="24"/>
          <w:rtl/>
        </w:rPr>
        <w:t xml:space="preserve"> انبعاثات </w:t>
      </w:r>
      <w:r w:rsidR="009E665D" w:rsidRPr="00972A98">
        <w:rPr>
          <w:rFonts w:asciiTheme="majorBidi" w:hAnsiTheme="majorBidi" w:cstheme="majorBidi"/>
          <w:sz w:val="24"/>
          <w:szCs w:val="24"/>
          <w:rtl/>
        </w:rPr>
        <w:t>ال</w:t>
      </w:r>
      <w:r w:rsidR="00471030" w:rsidRPr="00972A98">
        <w:rPr>
          <w:rFonts w:asciiTheme="majorBidi" w:hAnsiTheme="majorBidi" w:cstheme="majorBidi"/>
          <w:sz w:val="24"/>
          <w:szCs w:val="24"/>
          <w:rtl/>
        </w:rPr>
        <w:t xml:space="preserve">غازات </w:t>
      </w:r>
      <w:r w:rsidR="009E665D" w:rsidRPr="00972A98">
        <w:rPr>
          <w:rFonts w:asciiTheme="majorBidi" w:hAnsiTheme="majorBidi" w:cstheme="majorBidi"/>
          <w:sz w:val="24"/>
          <w:szCs w:val="24"/>
          <w:rtl/>
        </w:rPr>
        <w:t>ال</w:t>
      </w:r>
      <w:r w:rsidR="00471030" w:rsidRPr="00972A98">
        <w:rPr>
          <w:rFonts w:asciiTheme="majorBidi" w:hAnsiTheme="majorBidi" w:cstheme="majorBidi"/>
          <w:sz w:val="24"/>
          <w:szCs w:val="24"/>
          <w:rtl/>
        </w:rPr>
        <w:t xml:space="preserve">دفيئة </w:t>
      </w:r>
      <w:r w:rsidR="009E665D" w:rsidRPr="00972A98">
        <w:rPr>
          <w:rFonts w:asciiTheme="majorBidi" w:hAnsiTheme="majorBidi" w:cstheme="majorBidi"/>
          <w:sz w:val="24"/>
          <w:szCs w:val="24"/>
          <w:rtl/>
        </w:rPr>
        <w:t xml:space="preserve">لهذا المصدر </w:t>
      </w:r>
      <w:r w:rsidR="00471030" w:rsidRPr="00972A98">
        <w:rPr>
          <w:rFonts w:asciiTheme="majorBidi" w:hAnsiTheme="majorBidi" w:cstheme="majorBidi"/>
          <w:sz w:val="24"/>
          <w:szCs w:val="24"/>
          <w:rtl/>
        </w:rPr>
        <w:t>بنسب</w:t>
      </w:r>
      <w:r w:rsidR="00AA1AC3" w:rsidRPr="00972A98">
        <w:rPr>
          <w:rFonts w:asciiTheme="majorBidi" w:hAnsiTheme="majorBidi" w:cstheme="majorBidi"/>
          <w:sz w:val="24"/>
          <w:szCs w:val="24"/>
          <w:rtl/>
        </w:rPr>
        <w:t>ة 20-30</w:t>
      </w:r>
      <w:r w:rsidR="00471030" w:rsidRPr="00972A98">
        <w:rPr>
          <w:rFonts w:asciiTheme="majorBidi" w:hAnsiTheme="majorBidi" w:cstheme="majorBidi"/>
          <w:sz w:val="24"/>
          <w:szCs w:val="24"/>
          <w:rtl/>
        </w:rPr>
        <w:t>% مما يجعله</w:t>
      </w:r>
      <w:r w:rsidR="00B41409" w:rsidRPr="00972A98">
        <w:rPr>
          <w:rFonts w:asciiTheme="majorBidi" w:hAnsiTheme="majorBidi" w:cstheme="majorBidi"/>
          <w:sz w:val="24"/>
          <w:szCs w:val="24"/>
          <w:rtl/>
        </w:rPr>
        <w:t xml:space="preserve"> أحد</w:t>
      </w:r>
      <w:r w:rsidR="00471030" w:rsidRPr="00972A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F0409" w:rsidRPr="00972A98">
        <w:rPr>
          <w:rFonts w:asciiTheme="majorBidi" w:hAnsiTheme="majorBidi" w:cstheme="majorBidi"/>
          <w:sz w:val="24"/>
          <w:szCs w:val="24"/>
          <w:rtl/>
        </w:rPr>
        <w:t>أ</w:t>
      </w:r>
      <w:r w:rsidR="00471030" w:rsidRPr="00972A98">
        <w:rPr>
          <w:rFonts w:asciiTheme="majorBidi" w:hAnsiTheme="majorBidi" w:cstheme="majorBidi"/>
          <w:sz w:val="24"/>
          <w:szCs w:val="24"/>
          <w:rtl/>
        </w:rPr>
        <w:t>نو</w:t>
      </w:r>
      <w:r w:rsidR="00FF0409" w:rsidRPr="00972A98">
        <w:rPr>
          <w:rFonts w:asciiTheme="majorBidi" w:hAnsiTheme="majorBidi" w:cstheme="majorBidi"/>
          <w:sz w:val="24"/>
          <w:szCs w:val="24"/>
          <w:rtl/>
        </w:rPr>
        <w:t>ا</w:t>
      </w:r>
      <w:r w:rsidR="00471030" w:rsidRPr="00972A98">
        <w:rPr>
          <w:rFonts w:asciiTheme="majorBidi" w:hAnsiTheme="majorBidi" w:cstheme="majorBidi"/>
          <w:sz w:val="24"/>
          <w:szCs w:val="24"/>
          <w:rtl/>
        </w:rPr>
        <w:t>ع الوقود</w:t>
      </w:r>
      <w:r w:rsidR="00560C80" w:rsidRPr="00972A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F0409" w:rsidRPr="00972A98">
        <w:rPr>
          <w:rFonts w:asciiTheme="majorBidi" w:hAnsiTheme="majorBidi" w:cstheme="majorBidi"/>
          <w:sz w:val="24"/>
          <w:szCs w:val="24"/>
          <w:rtl/>
        </w:rPr>
        <w:t>الأكثر أمانًا و</w:t>
      </w:r>
      <w:r w:rsidR="006E4740" w:rsidRPr="00972A98">
        <w:rPr>
          <w:rFonts w:asciiTheme="majorBidi" w:hAnsiTheme="majorBidi" w:cstheme="majorBidi"/>
          <w:sz w:val="24"/>
          <w:szCs w:val="24"/>
          <w:rtl/>
        </w:rPr>
        <w:t>نظافةً</w:t>
      </w:r>
      <w:r w:rsidR="009E665D" w:rsidRPr="00972A98">
        <w:rPr>
          <w:rFonts w:asciiTheme="majorBidi" w:hAnsiTheme="majorBidi" w:cstheme="majorBidi"/>
          <w:sz w:val="24"/>
          <w:szCs w:val="24"/>
          <w:rtl/>
        </w:rPr>
        <w:t xml:space="preserve"> خاصة في مجال النقل والموصلات.</w:t>
      </w:r>
    </w:p>
    <w:p w14:paraId="1C483BBD" w14:textId="7AA43410" w:rsidR="007A761F" w:rsidRPr="00972A98" w:rsidRDefault="00471030" w:rsidP="009E665D">
      <w:pPr>
        <w:rPr>
          <w:rFonts w:asciiTheme="majorBidi" w:hAnsiTheme="majorBidi" w:cstheme="majorBidi"/>
          <w:sz w:val="24"/>
          <w:szCs w:val="24"/>
        </w:rPr>
      </w:pPr>
      <w:r w:rsidRPr="00972A98">
        <w:rPr>
          <w:rFonts w:asciiTheme="majorBidi" w:hAnsiTheme="majorBidi" w:cstheme="majorBidi"/>
          <w:sz w:val="24"/>
          <w:szCs w:val="24"/>
          <w:rtl/>
        </w:rPr>
        <w:t xml:space="preserve">شركة </w:t>
      </w:r>
      <w:hyperlink r:id="rId22" w:history="1">
        <w:r w:rsidRPr="00972A98">
          <w:rPr>
            <w:rStyle w:val="Hyperlink"/>
            <w:rFonts w:asciiTheme="majorBidi" w:hAnsiTheme="majorBidi" w:cstheme="majorBidi"/>
            <w:sz w:val="24"/>
            <w:szCs w:val="24"/>
            <w:rtl/>
          </w:rPr>
          <w:t>غاز الامارات</w:t>
        </w:r>
      </w:hyperlink>
      <w:r w:rsidRPr="00972A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11711" w:rsidRPr="00972A98">
        <w:rPr>
          <w:rFonts w:asciiTheme="majorBidi" w:hAnsiTheme="majorBidi" w:cstheme="majorBidi"/>
          <w:sz w:val="24"/>
          <w:szCs w:val="24"/>
          <w:rtl/>
        </w:rPr>
        <w:t>(</w:t>
      </w:r>
      <w:r w:rsidR="00D11711" w:rsidRPr="00972A98">
        <w:rPr>
          <w:rFonts w:asciiTheme="majorBidi" w:hAnsiTheme="majorBidi" w:cstheme="majorBidi"/>
          <w:sz w:val="24"/>
          <w:szCs w:val="24"/>
        </w:rPr>
        <w:t>EMGAS</w:t>
      </w:r>
      <w:r w:rsidR="00D11711" w:rsidRPr="00972A98">
        <w:rPr>
          <w:rFonts w:asciiTheme="majorBidi" w:hAnsiTheme="majorBidi" w:cstheme="majorBidi"/>
          <w:sz w:val="24"/>
          <w:szCs w:val="24"/>
          <w:rtl/>
        </w:rPr>
        <w:t xml:space="preserve">) </w:t>
      </w:r>
      <w:r w:rsidRPr="00972A98">
        <w:rPr>
          <w:rFonts w:asciiTheme="majorBidi" w:hAnsiTheme="majorBidi" w:cstheme="majorBidi"/>
          <w:sz w:val="24"/>
          <w:szCs w:val="24"/>
          <w:rtl/>
        </w:rPr>
        <w:t>هي المورد الرئيسي لغاز البترول ال</w:t>
      </w:r>
      <w:r w:rsidR="001E7AD9" w:rsidRPr="00972A98">
        <w:rPr>
          <w:rFonts w:asciiTheme="majorBidi" w:hAnsiTheme="majorBidi" w:cstheme="majorBidi"/>
          <w:sz w:val="24"/>
          <w:szCs w:val="24"/>
          <w:rtl/>
        </w:rPr>
        <w:t>م</w:t>
      </w:r>
      <w:r w:rsidRPr="00972A98">
        <w:rPr>
          <w:rFonts w:asciiTheme="majorBidi" w:hAnsiTheme="majorBidi" w:cstheme="majorBidi"/>
          <w:sz w:val="24"/>
          <w:szCs w:val="24"/>
          <w:rtl/>
        </w:rPr>
        <w:t xml:space="preserve">سال </w:t>
      </w:r>
      <w:r w:rsidR="001E7AD9" w:rsidRPr="00972A98">
        <w:rPr>
          <w:rFonts w:asciiTheme="majorBidi" w:hAnsiTheme="majorBidi" w:cstheme="majorBidi"/>
          <w:sz w:val="24"/>
          <w:szCs w:val="24"/>
          <w:rtl/>
        </w:rPr>
        <w:t xml:space="preserve">في دولة </w:t>
      </w:r>
      <w:r w:rsidRPr="00972A98">
        <w:rPr>
          <w:rFonts w:asciiTheme="majorBidi" w:hAnsiTheme="majorBidi" w:cstheme="majorBidi"/>
          <w:sz w:val="24"/>
          <w:szCs w:val="24"/>
          <w:rtl/>
        </w:rPr>
        <w:t>الإمارات</w:t>
      </w:r>
      <w:r w:rsidR="001E7AD9" w:rsidRPr="00972A98">
        <w:rPr>
          <w:rFonts w:asciiTheme="majorBidi" w:hAnsiTheme="majorBidi" w:cstheme="majorBidi"/>
          <w:sz w:val="24"/>
          <w:szCs w:val="24"/>
          <w:rtl/>
        </w:rPr>
        <w:t>،</w:t>
      </w:r>
      <w:r w:rsidRPr="00972A98">
        <w:rPr>
          <w:rFonts w:asciiTheme="majorBidi" w:hAnsiTheme="majorBidi" w:cstheme="majorBidi"/>
          <w:sz w:val="24"/>
          <w:szCs w:val="24"/>
          <w:rtl/>
        </w:rPr>
        <w:t xml:space="preserve"> وهي </w:t>
      </w:r>
      <w:r w:rsidR="001E7AD9" w:rsidRPr="00972A98">
        <w:rPr>
          <w:rFonts w:asciiTheme="majorBidi" w:hAnsiTheme="majorBidi" w:cstheme="majorBidi"/>
          <w:sz w:val="24"/>
          <w:szCs w:val="24"/>
          <w:rtl/>
        </w:rPr>
        <w:t>أ</w:t>
      </w:r>
      <w:r w:rsidRPr="00972A98">
        <w:rPr>
          <w:rFonts w:asciiTheme="majorBidi" w:hAnsiTheme="majorBidi" w:cstheme="majorBidi"/>
          <w:sz w:val="24"/>
          <w:szCs w:val="24"/>
          <w:rtl/>
        </w:rPr>
        <w:t xml:space="preserve">حد فروع </w:t>
      </w:r>
      <w:hyperlink r:id="rId23" w:history="1">
        <w:r w:rsidRPr="00972A98">
          <w:rPr>
            <w:rStyle w:val="Hyperlink"/>
            <w:rFonts w:asciiTheme="majorBidi" w:hAnsiTheme="majorBidi" w:cstheme="majorBidi"/>
            <w:sz w:val="24"/>
            <w:szCs w:val="24"/>
            <w:rtl/>
          </w:rPr>
          <w:t>شركة بترول ا</w:t>
        </w:r>
        <w:r w:rsidRPr="00972A98">
          <w:rPr>
            <w:rStyle w:val="Hyperlink"/>
            <w:rFonts w:asciiTheme="majorBidi" w:hAnsiTheme="majorBidi" w:cstheme="majorBidi"/>
            <w:sz w:val="24"/>
            <w:szCs w:val="24"/>
            <w:rtl/>
          </w:rPr>
          <w:t>لإمارات الوطنية</w:t>
        </w:r>
      </w:hyperlink>
      <w:r w:rsidRPr="00972A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E665D" w:rsidRPr="00972A98">
        <w:rPr>
          <w:rFonts w:asciiTheme="majorBidi" w:hAnsiTheme="majorBidi" w:cstheme="majorBidi"/>
          <w:sz w:val="24"/>
          <w:szCs w:val="24"/>
          <w:rtl/>
        </w:rPr>
        <w:t>"</w:t>
      </w:r>
      <w:r w:rsidRPr="00972A98">
        <w:rPr>
          <w:rFonts w:asciiTheme="majorBidi" w:hAnsiTheme="majorBidi" w:cstheme="majorBidi"/>
          <w:sz w:val="24"/>
          <w:szCs w:val="24"/>
          <w:rtl/>
        </w:rPr>
        <w:t>اينوك".</w:t>
      </w:r>
    </w:p>
    <w:p w14:paraId="29405906" w14:textId="77777777" w:rsidR="009E665D" w:rsidRPr="00972A98" w:rsidRDefault="009E665D" w:rsidP="007A761F">
      <w:pPr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</w:p>
    <w:p w14:paraId="1A287DD5" w14:textId="77777777" w:rsidR="00F57433" w:rsidRPr="00972A98" w:rsidRDefault="00F57433" w:rsidP="00F57433">
      <w:pPr>
        <w:jc w:val="both"/>
        <w:rPr>
          <w:rStyle w:val="fontstyle31"/>
          <w:rFonts w:asciiTheme="majorBidi" w:hAnsiTheme="majorBidi" w:cstheme="majorBidi"/>
          <w:b/>
          <w:bCs/>
          <w:color w:val="2F5496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b/>
          <w:bCs/>
          <w:color w:val="2F5496"/>
          <w:rtl/>
          <w:lang w:bidi="ar-EG"/>
        </w:rPr>
        <w:t>مشروع الفحم</w:t>
      </w:r>
      <w:r w:rsidR="00FB64EE" w:rsidRPr="00972A98">
        <w:rPr>
          <w:rStyle w:val="fontstyle31"/>
          <w:rFonts w:asciiTheme="majorBidi" w:hAnsiTheme="majorBidi" w:cstheme="majorBidi"/>
          <w:b/>
          <w:bCs/>
          <w:color w:val="2F5496"/>
          <w:rtl/>
          <w:lang w:bidi="ar-EG"/>
        </w:rPr>
        <w:t xml:space="preserve"> النظيف</w:t>
      </w:r>
    </w:p>
    <w:p w14:paraId="1E700263" w14:textId="406C6D7D" w:rsidR="00F57433" w:rsidRPr="00972A98" w:rsidRDefault="00F57433" w:rsidP="00707D19">
      <w:pPr>
        <w:jc w:val="both"/>
        <w:rPr>
          <w:rStyle w:val="fontstyle31"/>
          <w:rFonts w:asciiTheme="majorBidi" w:hAnsiTheme="majorBidi" w:cstheme="majorBidi"/>
          <w:color w:val="auto"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يعتبر </w:t>
      </w:r>
      <w:hyperlink r:id="rId24" w:history="1">
        <w:r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مشروع حصيان للطاقة</w:t>
        </w:r>
      </w:hyperlink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FB64EE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أحد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المشاريع الأساسية </w:t>
      </w:r>
      <w:r w:rsidR="004111B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لاستراتيجية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دبي للطاقة النظيفة</w:t>
      </w:r>
      <w:r w:rsidR="005C59F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2050</w:t>
      </w:r>
      <w:r w:rsidR="00091B0C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وهو مشروع </w:t>
      </w:r>
      <w:r w:rsidR="000A78B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مشترك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بين </w:t>
      </w:r>
      <w:hyperlink r:id="rId25" w:history="1">
        <w:r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شركة أكوا</w:t>
        </w:r>
        <w:r w:rsidR="001F723D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 باور</w:t>
        </w:r>
        <w:r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 </w:t>
        </w:r>
        <w:r w:rsidR="00CD3076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هاربين </w:t>
        </w:r>
        <w:r w:rsidR="001F723D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القابضة (</w:t>
        </w:r>
        <w:r w:rsidR="001F723D" w:rsidRPr="00972A98">
          <w:rPr>
            <w:rStyle w:val="Hyperlink"/>
            <w:rFonts w:asciiTheme="majorBidi" w:hAnsiTheme="majorBidi" w:cstheme="majorBidi"/>
            <w:sz w:val="24"/>
            <w:szCs w:val="24"/>
            <w:lang w:bidi="ar-EG"/>
          </w:rPr>
          <w:t>ACWA</w:t>
        </w:r>
        <w:r w:rsidR="001F723D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)</w:t>
        </w:r>
      </w:hyperlink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المالكة</w:t>
      </w:r>
      <w:r w:rsidR="0084579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نسبة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(49%)</w:t>
      </w:r>
      <w:r w:rsidR="0084579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0A78B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و</w:t>
      </w:r>
      <w:hyperlink r:id="rId26" w:history="1">
        <w:r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هيئة كهربا</w:t>
        </w:r>
        <w:r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ء و</w:t>
        </w:r>
        <w:r w:rsidR="00845794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مياه</w:t>
        </w:r>
        <w:r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 دبي</w:t>
        </w:r>
      </w:hyperlink>
      <w:r w:rsidR="00023E1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(</w:t>
      </w:r>
      <w:r w:rsidR="00023E17" w:rsidRPr="00972A98">
        <w:rPr>
          <w:rStyle w:val="fontstyle31"/>
          <w:rFonts w:asciiTheme="majorBidi" w:hAnsiTheme="majorBidi" w:cstheme="majorBidi"/>
          <w:color w:val="auto"/>
          <w:lang w:bidi="ar-EG"/>
        </w:rPr>
        <w:t>DEWA</w:t>
      </w:r>
      <w:r w:rsidR="00023E1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)</w:t>
      </w:r>
      <w:r w:rsidR="000A78B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بنسبة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(51%) </w:t>
      </w:r>
      <w:r w:rsidR="000A78B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لإنشاء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أحد </w:t>
      </w:r>
      <w:r w:rsidR="003C48C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أكثر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المشاريع </w:t>
      </w:r>
      <w:r w:rsidR="003C48C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التنافسية </w:t>
      </w:r>
      <w:r w:rsidR="00241D2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عالميًا </w:t>
      </w:r>
      <w:r w:rsidR="00FE10A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من حيث التكلفة</w:t>
      </w:r>
      <w:r w:rsidR="00FE10A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241D2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ل</w:t>
      </w:r>
      <w:r w:rsidR="003C48C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لطاقة العاملة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971D1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ب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الفحم</w:t>
      </w:r>
      <w:r w:rsidR="00FE10A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.</w:t>
      </w:r>
      <w:r w:rsidR="00314E0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FE10A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بتكلفة تقدر بـ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241D2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3.237 مليون </w:t>
      </w:r>
      <w:r w:rsidR="00A27AD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دولار</w:t>
      </w:r>
      <w:r w:rsidR="00A27AD4" w:rsidRPr="00972A98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5C59F7" w:rsidRPr="00972A98">
        <w:rPr>
          <w:rFonts w:asciiTheme="majorBidi" w:hAnsiTheme="majorBidi" w:cstheme="majorBidi"/>
          <w:sz w:val="24"/>
          <w:szCs w:val="24"/>
          <w:rtl/>
        </w:rPr>
        <w:t xml:space="preserve">سيعمل </w:t>
      </w:r>
      <w:r w:rsidRPr="00972A98">
        <w:rPr>
          <w:rFonts w:asciiTheme="majorBidi" w:hAnsiTheme="majorBidi" w:cstheme="majorBidi"/>
          <w:sz w:val="24"/>
          <w:szCs w:val="24"/>
          <w:rtl/>
        </w:rPr>
        <w:t xml:space="preserve">المشروع </w:t>
      </w:r>
      <w:r w:rsidR="00707D19" w:rsidRPr="00972A98">
        <w:rPr>
          <w:rFonts w:asciiTheme="majorBidi" w:hAnsiTheme="majorBidi" w:cstheme="majorBidi"/>
          <w:sz w:val="24"/>
          <w:szCs w:val="24"/>
          <w:rtl/>
        </w:rPr>
        <w:t xml:space="preserve">في مرحلته الأولى </w:t>
      </w:r>
      <w:r w:rsidR="005C59F7" w:rsidRPr="00972A98">
        <w:rPr>
          <w:rFonts w:asciiTheme="majorBidi" w:hAnsiTheme="majorBidi" w:cstheme="majorBidi"/>
          <w:sz w:val="24"/>
          <w:szCs w:val="24"/>
          <w:rtl/>
        </w:rPr>
        <w:t xml:space="preserve">على </w:t>
      </w:r>
      <w:r w:rsidRPr="00972A98">
        <w:rPr>
          <w:rFonts w:asciiTheme="majorBidi" w:hAnsiTheme="majorBidi" w:cstheme="majorBidi"/>
          <w:sz w:val="24"/>
          <w:szCs w:val="24"/>
          <w:rtl/>
        </w:rPr>
        <w:t>توصيل 2</w:t>
      </w:r>
      <w:r w:rsidR="00FE10A9" w:rsidRPr="00972A98">
        <w:rPr>
          <w:rFonts w:asciiTheme="majorBidi" w:hAnsiTheme="majorBidi" w:cstheme="majorBidi"/>
          <w:sz w:val="24"/>
          <w:szCs w:val="24"/>
          <w:rtl/>
        </w:rPr>
        <w:t>,</w:t>
      </w:r>
      <w:r w:rsidRPr="00972A98">
        <w:rPr>
          <w:rFonts w:asciiTheme="majorBidi" w:hAnsiTheme="majorBidi" w:cstheme="majorBidi"/>
          <w:sz w:val="24"/>
          <w:szCs w:val="24"/>
          <w:rtl/>
        </w:rPr>
        <w:t>400</w:t>
      </w:r>
      <w:r w:rsidR="00296A38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proofErr w:type="spellStart"/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ميجاوات</w:t>
      </w:r>
      <w:proofErr w:type="spellEnd"/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من طاقة الفحم النظيف</w:t>
      </w:r>
      <w:r w:rsidR="00296A38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، </w:t>
      </w:r>
      <w:r w:rsidR="00F8029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والذي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F8029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يتماشى مع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هدف </w:t>
      </w:r>
      <w:r w:rsidR="00707D1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استراتيجية دبي للطاقة النظيفة </w:t>
      </w:r>
      <w:r w:rsidR="00707D1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و</w:t>
      </w:r>
      <w:r w:rsidR="00EE7FA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مساهمة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الفحم النظيف</w:t>
      </w:r>
      <w:r w:rsidR="00EE7FA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بنسبة 7% في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مزيج الطاقة. </w:t>
      </w:r>
    </w:p>
    <w:p w14:paraId="361B8F04" w14:textId="77777777" w:rsidR="009E665D" w:rsidRPr="00972A98" w:rsidRDefault="009E665D" w:rsidP="00F57433">
      <w:pPr>
        <w:jc w:val="both"/>
        <w:rPr>
          <w:rStyle w:val="fontstyle31"/>
          <w:rFonts w:asciiTheme="majorBidi" w:hAnsiTheme="majorBidi" w:cstheme="majorBidi"/>
          <w:b/>
          <w:bCs/>
          <w:color w:val="2F5496"/>
          <w:rtl/>
          <w:lang w:bidi="ar-EG"/>
        </w:rPr>
      </w:pPr>
    </w:p>
    <w:p w14:paraId="4A1857AC" w14:textId="070DC3C2" w:rsidR="00F57433" w:rsidRPr="00972A98" w:rsidRDefault="00F57433" w:rsidP="00F57433">
      <w:pPr>
        <w:jc w:val="both"/>
        <w:rPr>
          <w:rStyle w:val="fontstyle31"/>
          <w:rFonts w:asciiTheme="majorBidi" w:hAnsiTheme="majorBidi" w:cstheme="majorBidi"/>
          <w:b/>
          <w:bCs/>
          <w:color w:val="2F5496"/>
          <w:lang w:bidi="ar-EG"/>
        </w:rPr>
      </w:pPr>
      <w:r w:rsidRPr="00972A98">
        <w:rPr>
          <w:rStyle w:val="fontstyle31"/>
          <w:rFonts w:asciiTheme="majorBidi" w:hAnsiTheme="majorBidi" w:cstheme="majorBidi"/>
          <w:b/>
          <w:bCs/>
          <w:color w:val="2F5496"/>
          <w:rtl/>
          <w:lang w:bidi="ar-EG"/>
        </w:rPr>
        <w:t xml:space="preserve">طاقة الرياح </w:t>
      </w:r>
    </w:p>
    <w:p w14:paraId="22E834CF" w14:textId="2D0F44BA" w:rsidR="00F57433" w:rsidRPr="00972A98" w:rsidRDefault="00AC0F74" w:rsidP="00D14EF1">
      <w:pPr>
        <w:jc w:val="both"/>
        <w:rPr>
          <w:rStyle w:val="fontstyle31"/>
          <w:rFonts w:asciiTheme="majorBidi" w:hAnsiTheme="majorBidi" w:cstheme="majorBidi"/>
          <w:color w:val="auto"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تعد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مزارع الرياح حل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ً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 فعال</w:t>
      </w:r>
      <w:r w:rsidR="00EB646A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ً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 من حيث التكلفة والاستدامة </w:t>
      </w:r>
      <w:r w:rsidR="00D14EF1" w:rsidRPr="00972A98">
        <w:rPr>
          <w:rStyle w:val="fontstyle31"/>
          <w:rFonts w:asciiTheme="majorBidi" w:hAnsiTheme="majorBidi" w:cstheme="majorBidi"/>
          <w:color w:val="auto"/>
          <w:rtl/>
          <w:lang w:bidi="ar-AE"/>
        </w:rPr>
        <w:t>ل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إ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نتاج </w:t>
      </w:r>
      <w:r w:rsidR="00D14EF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طاقة كهربائية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خالية من الكربون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وقد 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ستثم</w:t>
      </w:r>
      <w:r w:rsidR="00BA685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رت دولة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ال</w:t>
      </w:r>
      <w:r w:rsidR="00BA685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إ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مارات </w:t>
      </w:r>
      <w:r w:rsidR="00BA685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ب</w:t>
      </w:r>
      <w:r w:rsidR="001E6C3B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شكل </w:t>
      </w:r>
      <w:r w:rsidR="00BA685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فعال في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442A7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مزارع </w:t>
      </w:r>
      <w:r w:rsidR="0018458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محط</w:t>
      </w:r>
      <w:r w:rsidR="00CB1AE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</w:t>
      </w:r>
      <w:r w:rsidR="00442A7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ت</w:t>
      </w:r>
      <w:r w:rsidR="002C61A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27561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طاقة </w:t>
      </w:r>
      <w:r w:rsidR="002C61A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الرياح البحرية</w:t>
      </w:r>
      <w:r w:rsidR="00E357F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، مثل: </w:t>
      </w:r>
      <w:r w:rsidR="00442A7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مزرعة 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محطة </w:t>
      </w:r>
      <w:r w:rsidR="0027561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طاقة </w:t>
      </w:r>
      <w:r w:rsidR="0018458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رياح</w:t>
      </w:r>
      <w:r w:rsidR="0018458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البحرية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90502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لندن أري</w:t>
      </w:r>
      <w:r w:rsidR="0018458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، </w:t>
      </w:r>
      <w:proofErr w:type="spellStart"/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ودادجون</w:t>
      </w:r>
      <w:proofErr w:type="spellEnd"/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بالمملكة المتحدة </w:t>
      </w:r>
      <w:r w:rsidR="00D14EF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وذلك 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من خلال مبادرات </w:t>
      </w:r>
      <w:hyperlink r:id="rId27" w:history="1">
        <w:r w:rsidR="00D14EF1" w:rsidRPr="00972A98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  <w:rtl/>
          </w:rPr>
          <w:t>شركة أبوظبي لطاقة المستقبل "مصدر</w:t>
        </w:r>
        <w:r w:rsidR="00D14EF1" w:rsidRPr="00972A98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"</w:t>
        </w:r>
      </w:hyperlink>
      <w:r w:rsidR="00D14EF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لتوليد الطاقة النظيفة</w:t>
      </w:r>
      <w:r w:rsidR="00EB646A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CB1AE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كما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CB1AE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تعد 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مصدر شريكة في </w:t>
      </w:r>
      <w:r w:rsidR="00713FEE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محطة </w:t>
      </w:r>
      <w:proofErr w:type="spellStart"/>
      <w:r w:rsidR="00713FEE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هايويند</w:t>
      </w:r>
      <w:proofErr w:type="spellEnd"/>
      <w:r w:rsidR="00713FEE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سكوتلاند، وهي أول </w:t>
      </w:r>
      <w:r w:rsidR="00713FEE" w:rsidRPr="00972A98">
        <w:rPr>
          <w:rStyle w:val="fontstyle31"/>
          <w:rFonts w:asciiTheme="majorBidi" w:hAnsiTheme="majorBidi" w:cstheme="majorBidi"/>
          <w:color w:val="auto"/>
          <w:rtl/>
        </w:rPr>
        <w:t xml:space="preserve">محطة عائمة لطاقة الرياح البحرية في العالم، </w:t>
      </w:r>
      <w:r w:rsidR="000148CC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و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التي </w:t>
      </w:r>
      <w:r w:rsidR="002A3D1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بد</w:t>
      </w:r>
      <w:r w:rsidR="00D14EF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أ</w:t>
      </w:r>
      <w:r w:rsidR="002A3D1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تشغيلها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في أكتوبر عام 2017</w:t>
      </w:r>
      <w:r w:rsidR="00FB3CE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2A3D1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وتضم مزارع </w:t>
      </w:r>
      <w:r w:rsidR="003D117C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مصدر ل</w:t>
      </w:r>
      <w:r w:rsidR="002A3D1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طاقة الرياح البحرية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6A1E3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الموجودة على الشاطئ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: </w:t>
      </w:r>
    </w:p>
    <w:p w14:paraId="413E9C13" w14:textId="66339AE3" w:rsidR="003354F6" w:rsidRPr="00972A98" w:rsidRDefault="001152B6" w:rsidP="00D14EF1">
      <w:pPr>
        <w:numPr>
          <w:ilvl w:val="0"/>
          <w:numId w:val="16"/>
        </w:numPr>
        <w:jc w:val="both"/>
        <w:rPr>
          <w:rStyle w:val="fontstyle31"/>
          <w:rFonts w:asciiTheme="majorBidi" w:hAnsiTheme="majorBidi" w:cstheme="majorBidi"/>
          <w:color w:val="auto"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مزرعة 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محطة رياح ميناء فيكتوريا- أول مشر</w:t>
      </w:r>
      <w:r w:rsidR="00F47FC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و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ع </w:t>
      </w:r>
      <w:r w:rsidR="00F47FC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ضخم للطاقة 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الم</w:t>
      </w:r>
      <w:r w:rsidR="00524338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ت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جددة للطاقة في سيشيل</w:t>
      </w:r>
      <w:r w:rsidR="002E124B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 وينتج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2E124B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حوالي</w:t>
      </w:r>
      <w:r w:rsidR="00F574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7 ميجاوات</w:t>
      </w:r>
      <w:r w:rsidR="003354F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.</w:t>
      </w:r>
    </w:p>
    <w:p w14:paraId="19F66B8F" w14:textId="3DCC6B0D" w:rsidR="00F57433" w:rsidRPr="00972A98" w:rsidRDefault="00F57433" w:rsidP="00D14EF1">
      <w:pPr>
        <w:numPr>
          <w:ilvl w:val="0"/>
          <w:numId w:val="16"/>
        </w:numPr>
        <w:jc w:val="both"/>
        <w:rPr>
          <w:rStyle w:val="fontstyle31"/>
          <w:rFonts w:asciiTheme="majorBidi" w:hAnsiTheme="majorBidi" w:cstheme="majorBidi"/>
          <w:color w:val="auto"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مزرعة طفيلة للرياح- </w:t>
      </w:r>
      <w:r w:rsidR="006C747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أول محطة عاملة لتوليد الكهرباء من طاقة الرياح على نطاق تجاري</w:t>
      </w:r>
      <w:r w:rsidR="00F345D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ب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منطقة الشرق الأوسط </w:t>
      </w:r>
      <w:r w:rsidR="00F345D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في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الأردن</w:t>
      </w:r>
      <w:r w:rsidR="00F345D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وينتج 117 ميجاوات.</w:t>
      </w:r>
    </w:p>
    <w:p w14:paraId="1D88FA95" w14:textId="64C9F1CB" w:rsidR="00F57433" w:rsidRPr="00972A98" w:rsidRDefault="00F57433" w:rsidP="00D14EF1">
      <w:pPr>
        <w:numPr>
          <w:ilvl w:val="0"/>
          <w:numId w:val="16"/>
        </w:numPr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محطة رياح</w:t>
      </w:r>
      <w:r w:rsidR="00F345D4" w:rsidRPr="00972A9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345D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شيبوك 1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- </w:t>
      </w:r>
      <w:r w:rsidR="00F8608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أكبر مشروع تجاري لطاقة الرياح في صربيا وغرب البلقان.</w:t>
      </w:r>
    </w:p>
    <w:p w14:paraId="2B01F15C" w14:textId="2961A62E" w:rsidR="00AB2B59" w:rsidRPr="00972A98" w:rsidRDefault="00F57433" w:rsidP="00D14EF1">
      <w:pPr>
        <w:numPr>
          <w:ilvl w:val="0"/>
          <w:numId w:val="16"/>
        </w:numPr>
        <w:jc w:val="both"/>
        <w:rPr>
          <w:rStyle w:val="fontstyle31"/>
          <w:rFonts w:asciiTheme="majorBidi" w:hAnsiTheme="majorBidi" w:cstheme="majorBidi"/>
          <w:color w:val="auto"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مشروع ظفار ل</w:t>
      </w:r>
      <w:r w:rsidR="00BF7E6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طاقة ا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لرياح-</w:t>
      </w:r>
      <w:r w:rsidR="00BF7E6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أكبر محطة رياح واسعة النطاق </w:t>
      </w:r>
      <w:r w:rsidR="00D14EF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في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منطقة </w:t>
      </w:r>
      <w:r w:rsidR="00D14EF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دول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مجلس التعاون الخليجي</w:t>
      </w:r>
      <w:r w:rsidR="00E9024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(</w:t>
      </w:r>
      <w:r w:rsidR="00E90246" w:rsidRPr="00972A98">
        <w:rPr>
          <w:rStyle w:val="fontstyle31"/>
          <w:rFonts w:asciiTheme="majorBidi" w:hAnsiTheme="majorBidi" w:cstheme="majorBidi"/>
          <w:color w:val="auto"/>
          <w:lang w:bidi="ar-EG"/>
        </w:rPr>
        <w:t>GCC</w:t>
      </w:r>
      <w:r w:rsidR="00E9024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)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E9024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في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عمان</w:t>
      </w:r>
      <w:r w:rsidR="002677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،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وينتج50 ميجاوات</w:t>
      </w:r>
      <w:r w:rsidR="0026773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.</w:t>
      </w:r>
    </w:p>
    <w:p w14:paraId="19C3E4E0" w14:textId="77777777" w:rsidR="00707D19" w:rsidRPr="00972A98" w:rsidRDefault="00707D19" w:rsidP="007A761F">
      <w:pPr>
        <w:ind w:left="502"/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</w:p>
    <w:p w14:paraId="66C5F5E9" w14:textId="77777777" w:rsidR="00AB2B59" w:rsidRPr="00972A98" w:rsidRDefault="00AB2B59" w:rsidP="00CD4B71">
      <w:pPr>
        <w:jc w:val="both"/>
        <w:rPr>
          <w:rStyle w:val="fontstyle31"/>
          <w:rFonts w:asciiTheme="majorBidi" w:hAnsiTheme="majorBidi" w:cstheme="majorBidi"/>
          <w:b/>
          <w:bCs/>
          <w:color w:val="2F5496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b/>
          <w:bCs/>
          <w:color w:val="2F5496"/>
          <w:rtl/>
          <w:lang w:bidi="ar-EG"/>
        </w:rPr>
        <w:t>تحويل النفايات الى طاقة</w:t>
      </w:r>
    </w:p>
    <w:p w14:paraId="5377E3E7" w14:textId="2263913F" w:rsidR="00AB2B59" w:rsidRPr="00972A98" w:rsidRDefault="00933C44" w:rsidP="007A5779">
      <w:pPr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إن 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عملية توليد الطاقة من النفايات (النفايات الصلبة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FB3CE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أ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و القمامة التي تجمعها البلديات) هي إحدى الطرق المستدامة </w:t>
      </w:r>
      <w:r w:rsidR="00B43EE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لتوليد 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الطاقة المتجددة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و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قد </w:t>
      </w:r>
      <w:r w:rsidR="00345A85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و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قعت شركة م</w:t>
      </w:r>
      <w:r w:rsidR="00345A85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ص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در مع</w:t>
      </w:r>
      <w:r w:rsidR="0055268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شركة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hyperlink r:id="rId28" w:history="1">
        <w:r w:rsidR="00AB2B59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بيئة</w:t>
        </w:r>
      </w:hyperlink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و</w:t>
      </w:r>
      <w:r w:rsidR="000E60A5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هي </w:t>
      </w:r>
      <w:r w:rsidR="0055268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إحدى شركات 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إدارة البيئة </w:t>
      </w:r>
      <w:r w:rsidR="0055268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في الشارقة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عقد إنشاء </w:t>
      </w:r>
      <w:r w:rsidR="000E60A5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أ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ول </w:t>
      </w:r>
      <w:r w:rsidR="00A555D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محطة 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بالشارقة لتحويل النفايات </w:t>
      </w:r>
      <w:r w:rsidR="0000510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إ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لى طاقة</w:t>
      </w:r>
      <w:r w:rsidR="000E60A5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5830F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وسوف تستخدم هذه المحطة</w:t>
      </w:r>
      <w:r w:rsidR="005560F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أكثر من 300</w:t>
      </w:r>
      <w:r w:rsidR="000E60A5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,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000 طن من النفايات الصلبة </w:t>
      </w:r>
      <w:r w:rsidR="007A577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الموجودة في 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مدافن النفايات لإنتاج 240</w:t>
      </w:r>
      <w:r w:rsidR="007A577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,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000 ميجاوات</w:t>
      </w:r>
      <w:r w:rsidR="0034674B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في </w:t>
      </w:r>
      <w:r w:rsidR="007A577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ساعة من الطاقة النظيفة سنوي</w:t>
      </w:r>
      <w:r w:rsidR="002428AB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ً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</w:t>
      </w:r>
      <w:r w:rsidR="002428AB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مما يساعد </w:t>
      </w:r>
      <w:r w:rsidR="002428AB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دولة 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الإمارات</w:t>
      </w:r>
      <w:r w:rsidR="0000510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2428AB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على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تحقيق الغرض من رؤي</w:t>
      </w:r>
      <w:r w:rsidR="007A577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تها 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2021 </w:t>
      </w:r>
      <w:r w:rsidR="007A577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في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تحويل 75 ٪ من النفايات الصلبة </w:t>
      </w:r>
      <w:r w:rsidR="00F0053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إ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لى طاقة نظيفة.</w:t>
      </w:r>
    </w:p>
    <w:p w14:paraId="396F0337" w14:textId="4B433098" w:rsidR="00AB2B59" w:rsidRPr="00972A98" w:rsidRDefault="00AB2B59" w:rsidP="007A5779">
      <w:pPr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و</w:t>
      </w:r>
      <w:r w:rsidR="00C0734C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قد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حصل</w:t>
      </w:r>
      <w:r w:rsidR="00520105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ت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7A5779" w:rsidRPr="00972A98">
        <w:rPr>
          <w:rStyle w:val="Emphasis"/>
          <w:rFonts w:asciiTheme="majorBidi" w:hAnsiTheme="majorBidi" w:cstheme="majorBidi"/>
          <w:b/>
          <w:bCs/>
          <w:i w:val="0"/>
          <w:iCs w:val="0"/>
          <w:color w:val="6A6A6A"/>
          <w:sz w:val="24"/>
          <w:szCs w:val="24"/>
          <w:shd w:val="clear" w:color="auto" w:fill="FFFFFF"/>
          <w:rtl/>
        </w:rPr>
        <w:t>محطة الشارقة لتحويل</w:t>
      </w:r>
      <w:r w:rsidR="007A5779" w:rsidRPr="00972A98">
        <w:rPr>
          <w:rFonts w:asciiTheme="majorBidi" w:hAnsiTheme="majorBidi" w:cstheme="majorBidi"/>
          <w:color w:val="545454"/>
          <w:sz w:val="24"/>
          <w:szCs w:val="24"/>
          <w:shd w:val="clear" w:color="auto" w:fill="FFFFFF"/>
          <w:rtl/>
        </w:rPr>
        <w:t> النفايات إلى طاقة</w:t>
      </w:r>
      <w:r w:rsidR="007A577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على جائزة أفضل صفقة </w:t>
      </w:r>
      <w:r w:rsidR="005560F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طاقة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نظيفة</w:t>
      </w:r>
      <w:r w:rsidR="00544E8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في العام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في منطقة الشرق الأوسط وشمال إفريقيا </w:t>
      </w:r>
      <w:r w:rsidR="006942AA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(</w:t>
      </w:r>
      <w:r w:rsidR="006942AA" w:rsidRPr="00972A98">
        <w:rPr>
          <w:rFonts w:asciiTheme="majorBidi" w:eastAsia="Times New Roman" w:hAnsiTheme="majorBidi" w:cstheme="majorBidi"/>
          <w:color w:val="2E2E2E"/>
          <w:sz w:val="24"/>
          <w:szCs w:val="24"/>
          <w:shd w:val="clear" w:color="auto" w:fill="FFFFFF"/>
        </w:rPr>
        <w:t>MENA</w:t>
      </w:r>
      <w:r w:rsidR="006942AA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)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من</w:t>
      </w:r>
      <w:r w:rsidR="00E33CE5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hyperlink r:id="rId29" w:history="1">
        <w:proofErr w:type="spellStart"/>
        <w:r w:rsidR="00E33CE5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بروجكت</w:t>
        </w:r>
        <w:proofErr w:type="spellEnd"/>
        <w:r w:rsidR="00E33CE5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 فاينانس إنترناشيونال</w:t>
        </w:r>
      </w:hyperlink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7A577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التي تكرم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قادة سوق رأس المال في العالم.</w:t>
      </w:r>
    </w:p>
    <w:p w14:paraId="72DB16D7" w14:textId="5C04B2BC" w:rsidR="00AB2B59" w:rsidRPr="00972A98" w:rsidRDefault="00AB2B59" w:rsidP="00CD4B71">
      <w:pPr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وهناك </w:t>
      </w:r>
      <w:hyperlink r:id="rId30" w:history="1">
        <w:r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عدة </w:t>
        </w:r>
        <w:r w:rsidR="005C1D55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منشآت</w:t>
        </w:r>
        <w:r w:rsidR="0030650A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،</w:t>
        </w:r>
        <w:r w:rsidR="005C1D55"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 ومحطات </w:t>
        </w:r>
        <w:r w:rsidRPr="00972A98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أخرى</w:t>
        </w:r>
      </w:hyperlink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قيد ال</w:t>
      </w:r>
      <w:r w:rsidR="00C50555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نظر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، </w:t>
      </w:r>
      <w:r w:rsidR="00B70F3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إ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ما </w:t>
      </w:r>
      <w:r w:rsidR="00B70F3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قيد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ال</w:t>
      </w:r>
      <w:r w:rsidR="00B70F3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إ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نشاء </w:t>
      </w:r>
      <w:r w:rsidR="00B70F3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أ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و التشغيل ب</w:t>
      </w:r>
      <w:r w:rsidR="00B70F3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دولة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الإمارات</w:t>
      </w:r>
      <w:r w:rsidR="00B70F3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B70F3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و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على سبيل المثال: </w:t>
      </w:r>
    </w:p>
    <w:p w14:paraId="5A082958" w14:textId="3B49CAA9" w:rsidR="00AB2B59" w:rsidRPr="00972A98" w:rsidRDefault="00AB2B59" w:rsidP="00CD4B71">
      <w:pPr>
        <w:numPr>
          <w:ilvl w:val="0"/>
          <w:numId w:val="18"/>
        </w:numPr>
        <w:jc w:val="both"/>
        <w:rPr>
          <w:rStyle w:val="fontstyle31"/>
          <w:rFonts w:asciiTheme="majorBidi" w:hAnsiTheme="majorBidi" w:cstheme="majorBidi"/>
          <w:color w:val="auto"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lastRenderedPageBreak/>
        <w:t>مصنع طاقته 100 ميجا وات قيد ال</w:t>
      </w:r>
      <w:r w:rsidR="00D606F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إ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نشاء في </w:t>
      </w:r>
      <w:r w:rsidR="005C1D55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ضواحي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أبو ظبي بجوار ميناء مصفح البحري الذي من </w:t>
      </w:r>
      <w:r w:rsidR="006E4A1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المترقب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6E4A1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أ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ن يكون أكبر مرافق </w:t>
      </w:r>
      <w:r w:rsidR="006E4A1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ل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تحويل النفايات </w:t>
      </w:r>
      <w:r w:rsidR="006E4A1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إ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لى طاقة في العالم</w:t>
      </w:r>
      <w:r w:rsidR="006E4A1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وسوف يساعد مشروع الطاقة البديلة أبو ظبي على تقليص </w:t>
      </w:r>
      <w:r w:rsidR="00CD4B71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الانبعاث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الكربوني.</w:t>
      </w:r>
    </w:p>
    <w:p w14:paraId="0626FCE6" w14:textId="77777777" w:rsidR="00AB2B59" w:rsidRPr="00972A98" w:rsidRDefault="00AB2B59" w:rsidP="00CD4B71">
      <w:pPr>
        <w:numPr>
          <w:ilvl w:val="0"/>
          <w:numId w:val="18"/>
        </w:numPr>
        <w:jc w:val="both"/>
        <w:rPr>
          <w:rStyle w:val="fontstyle31"/>
          <w:rFonts w:asciiTheme="majorBidi" w:hAnsiTheme="majorBidi" w:cstheme="majorBidi"/>
          <w:color w:val="auto"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ج</w:t>
      </w:r>
      <w:r w:rsidR="00E027B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ري </w:t>
      </w:r>
      <w:r w:rsidR="00E027B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إ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نشاء أكبر مصنع لتحويل النفايات </w:t>
      </w:r>
      <w:r w:rsidR="00E027B4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إ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لى طاقة </w:t>
      </w:r>
      <w:r w:rsidR="00A973E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في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دبي</w:t>
      </w:r>
      <w:r w:rsidR="00A973E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A973E7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و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بإمكانه معالجة 2000 طن متري يوميا </w:t>
      </w:r>
      <w:r w:rsidR="002E2B2C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خلال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المرحلة الأولى من التشغيل</w:t>
      </w:r>
      <w:r w:rsidR="002E2B2C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و</w:t>
      </w:r>
      <w:r w:rsidR="002E2B2C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يساهم بإنتاج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60 ميجاوات من الطاقة.</w:t>
      </w:r>
    </w:p>
    <w:p w14:paraId="20C0B48F" w14:textId="77777777" w:rsidR="00AB2B59" w:rsidRPr="00972A98" w:rsidRDefault="00AB2B59" w:rsidP="00CD4B71">
      <w:pPr>
        <w:numPr>
          <w:ilvl w:val="0"/>
          <w:numId w:val="18"/>
        </w:numPr>
        <w:jc w:val="both"/>
        <w:rPr>
          <w:rStyle w:val="fontstyle31"/>
          <w:rFonts w:asciiTheme="majorBidi" w:hAnsiTheme="majorBidi" w:cstheme="majorBidi"/>
          <w:color w:val="auto"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بالإضافة </w:t>
      </w:r>
      <w:r w:rsidR="0082402E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إ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لى المصانع الحالية، يتم </w:t>
      </w:r>
      <w:r w:rsidR="002E2B2C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إ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نشاء مصنع لتحويل النفايات </w:t>
      </w:r>
      <w:r w:rsidR="002E2B2C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إ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لى طاقة في منطقة ال</w:t>
      </w:r>
      <w:r w:rsidR="009C0B8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ص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جع</w:t>
      </w:r>
      <w:r w:rsidR="009C0B8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ة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9C0B8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بإمكانه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9C0B8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ت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حو</w:t>
      </w:r>
      <w:r w:rsidR="009C0B8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ي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ل 400</w:t>
      </w:r>
      <w:r w:rsidR="009C0B8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,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000 طن من النفايات سنوي</w:t>
      </w:r>
      <w:r w:rsidR="009C0B8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ً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 الى 80 ميجاوات من الكهرباء. وسوف يحول هذا المشروع 99% من المخلفات العضوية </w:t>
      </w:r>
      <w:r w:rsidR="009C0B8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إ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لى طاقة.</w:t>
      </w:r>
    </w:p>
    <w:p w14:paraId="1BDBA3D9" w14:textId="77777777" w:rsidR="00AB2B59" w:rsidRPr="00972A98" w:rsidRDefault="00AB2B59" w:rsidP="00CD4B71">
      <w:pPr>
        <w:numPr>
          <w:ilvl w:val="0"/>
          <w:numId w:val="18"/>
        </w:numPr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وفي</w:t>
      </w:r>
      <w:r w:rsidR="00937913" w:rsidRPr="00972A98">
        <w:rPr>
          <w:rStyle w:val="fontstyle31"/>
          <w:rFonts w:asciiTheme="majorBidi" w:hAnsiTheme="majorBidi" w:cstheme="majorBidi"/>
          <w:color w:val="auto"/>
          <w:lang w:bidi="ar-EG"/>
        </w:rPr>
        <w:t xml:space="preserve"> </w:t>
      </w:r>
      <w:r w:rsidR="00937913" w:rsidRPr="00972A98">
        <w:rPr>
          <w:rStyle w:val="fontstyle31"/>
          <w:rFonts w:asciiTheme="majorBidi" w:hAnsiTheme="majorBidi" w:cstheme="majorBidi"/>
          <w:color w:val="auto"/>
          <w:rtl/>
          <w:lang w:bidi="ar-TN"/>
        </w:rPr>
        <w:t>إمارة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ر</w:t>
      </w:r>
      <w:r w:rsidR="009C0B8D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أ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س الخيمة </w:t>
      </w:r>
      <w:r w:rsidR="00263D8A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يساهم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أحد المرافق القائمة </w:t>
      </w:r>
      <w:r w:rsidR="00263D8A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بإنتاج حوالي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2 ميجاوات من الكهرباء.</w:t>
      </w:r>
    </w:p>
    <w:p w14:paraId="542983C3" w14:textId="48B044F7" w:rsidR="00AB2B59" w:rsidRPr="00972A98" w:rsidRDefault="0046434A" w:rsidP="0046434A">
      <w:pPr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تقود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5C4343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دولة 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الإمارات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عدة مشاريع كبرى لتطوير 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وتنمية قطاع الطاقة المتجددة</w:t>
      </w:r>
      <w:r w:rsidR="00BC7F4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و</w:t>
      </w:r>
      <w:r w:rsidR="006F045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في عام 2013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تبوأت الدولة 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المركز الثالث في مجال </w:t>
      </w:r>
      <w:r w:rsidR="006F045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إ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نتاج الطاقة الشمسية المركزة</w:t>
      </w:r>
      <w:r w:rsidR="001554F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(</w:t>
      </w:r>
      <w:r w:rsidR="001554FF" w:rsidRPr="00972A98">
        <w:rPr>
          <w:rStyle w:val="fontstyle31"/>
          <w:rFonts w:asciiTheme="majorBidi" w:hAnsiTheme="majorBidi" w:cstheme="majorBidi"/>
          <w:color w:val="auto"/>
          <w:lang w:bidi="ar-EG"/>
        </w:rPr>
        <w:t>CSP</w:t>
      </w:r>
      <w:r w:rsidR="001554F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)</w:t>
      </w:r>
      <w:r w:rsidR="006F045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، 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وحققت 109% من الاستدامة البيئية في </w:t>
      </w:r>
      <w:r w:rsidR="00C50555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مؤشر الإشكاليات الثلاثية للطاقة العالمية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C4539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الصادرة عن 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مجلس الطاقة العالمي</w:t>
      </w:r>
      <w:r w:rsidR="00C4539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BC7F4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لذ</w:t>
      </w:r>
      <w:r w:rsidR="0016217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 </w:t>
      </w:r>
      <w:r w:rsidR="0020194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ف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هي </w:t>
      </w:r>
      <w:r w:rsidR="0020194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تعد أحد أقوى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الد</w:t>
      </w:r>
      <w:r w:rsidR="00C45396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ول</w:t>
      </w:r>
      <w:r w:rsidR="00AB2B59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التي تتقن إدارة الحصول على الطاقة ولديها القدرة على تحمل تكلفتها.</w:t>
      </w:r>
    </w:p>
    <w:p w14:paraId="57B0B810" w14:textId="77777777" w:rsidR="00B67199" w:rsidRPr="00972A98" w:rsidRDefault="002B6159" w:rsidP="00CD4B71">
      <w:pPr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  <w:r w:rsidRPr="00972A9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77B0121" wp14:editId="64E717E4">
            <wp:extent cx="5271770" cy="2099310"/>
            <wp:effectExtent l="0" t="0" r="5080" b="0"/>
            <wp:docPr id="2" name="Picture 2" descr="235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543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89E28" w14:textId="77777777" w:rsidR="00CF5150" w:rsidRPr="00972A98" w:rsidRDefault="00CF5150" w:rsidP="00CD4B71">
      <w:pPr>
        <w:jc w:val="both"/>
        <w:rPr>
          <w:rStyle w:val="fontstyle31"/>
          <w:rFonts w:asciiTheme="majorBidi" w:hAnsiTheme="majorBidi" w:cstheme="majorBidi"/>
          <w:b/>
          <w:bCs/>
          <w:color w:val="2F5496"/>
          <w:rtl/>
          <w:lang w:bidi="ar-EG"/>
        </w:rPr>
      </w:pPr>
    </w:p>
    <w:p w14:paraId="3192310E" w14:textId="135FAE91" w:rsidR="00AB2B59" w:rsidRPr="00972A98" w:rsidRDefault="00B67199" w:rsidP="00CD4B71">
      <w:pPr>
        <w:jc w:val="both"/>
        <w:rPr>
          <w:rStyle w:val="fontstyle31"/>
          <w:rFonts w:asciiTheme="majorBidi" w:hAnsiTheme="majorBidi" w:cstheme="majorBidi"/>
          <w:b/>
          <w:bCs/>
          <w:color w:val="2F5496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b/>
          <w:bCs/>
          <w:color w:val="2F5496"/>
          <w:rtl/>
          <w:lang w:bidi="ar-EG"/>
        </w:rPr>
        <w:t>الخلاصة</w:t>
      </w:r>
    </w:p>
    <w:p w14:paraId="5070A77F" w14:textId="7E2D5085" w:rsidR="007256D6" w:rsidRPr="00972A98" w:rsidRDefault="00AB2B59" w:rsidP="00560C80">
      <w:pPr>
        <w:jc w:val="both"/>
        <w:rPr>
          <w:rStyle w:val="fontstyle31"/>
          <w:rFonts w:asciiTheme="majorBidi" w:hAnsiTheme="majorBidi" w:cstheme="majorBidi"/>
          <w:color w:val="auto"/>
          <w:rtl/>
          <w:lang w:bidi="ar-EG"/>
        </w:rPr>
      </w:pP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بينما يخطو العالم تجاه استخدام الطاقة الجديدة، </w:t>
      </w:r>
      <w:r w:rsidR="0016217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فقد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تمكنت</w:t>
      </w:r>
      <w:r w:rsidR="00BE2F78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دولة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الإمارات من تحقيق طفرات في دمج الطاقة المتجددة لإنشاء مزيج فعال من الطاقة</w:t>
      </w:r>
      <w:r w:rsidR="00BE2F78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وتقليل الاعتماد على الوقود الأحفوري</w:t>
      </w:r>
      <w:r w:rsidR="00162172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،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و</w:t>
      </w:r>
      <w:r w:rsidR="00E463FC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قد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أثبتت </w:t>
      </w:r>
      <w:r w:rsidR="00CA23AF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الأعمال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والاستثمارات المختلفة في مجال الطاقة المتجددة في جميع أنحاء العالم </w:t>
      </w:r>
      <w:r w:rsidR="00E463FC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لتزام </w:t>
      </w:r>
      <w:r w:rsidR="00E463FC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دولة 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الإمارات</w:t>
      </w:r>
      <w:r w:rsidR="00E463FC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 xml:space="preserve"> </w:t>
      </w:r>
      <w:r w:rsidR="00560C80"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ب</w:t>
      </w:r>
      <w:r w:rsidRPr="00972A98">
        <w:rPr>
          <w:rStyle w:val="fontstyle31"/>
          <w:rFonts w:asciiTheme="majorBidi" w:hAnsiTheme="majorBidi" w:cstheme="majorBidi"/>
          <w:color w:val="auto"/>
          <w:rtl/>
          <w:lang w:bidi="ar-EG"/>
        </w:rPr>
        <w:t>إنشاء نموذج مستدام لإنتاج الطاقة النظيفة.</w:t>
      </w:r>
      <w:bookmarkStart w:id="2" w:name="_GoBack"/>
      <w:bookmarkEnd w:id="2"/>
    </w:p>
    <w:sectPr w:rsidR="007256D6" w:rsidRPr="00972A98" w:rsidSect="00EE04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altName w:val="Times New Roman"/>
    <w:charset w:val="00"/>
    <w:family w:val="swiss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CNaskhArabicUI-Bold">
    <w:panose1 w:val="00000000000000000000"/>
    <w:charset w:val="00"/>
    <w:family w:val="roman"/>
    <w:notTrueType/>
    <w:pitch w:val="default"/>
  </w:font>
  <w:font w:name="Roboto-Regular">
    <w:altName w:val="Arial"/>
    <w:panose1 w:val="00000000000000000000"/>
    <w:charset w:val="00"/>
    <w:family w:val="roman"/>
    <w:notTrueType/>
    <w:pitch w:val="default"/>
  </w:font>
  <w:font w:name="SECNaskhArabicU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B258D"/>
    <w:multiLevelType w:val="hybridMultilevel"/>
    <w:tmpl w:val="8640A844"/>
    <w:lvl w:ilvl="0" w:tplc="6C7E92D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560DC"/>
    <w:multiLevelType w:val="hybridMultilevel"/>
    <w:tmpl w:val="360264F6"/>
    <w:lvl w:ilvl="0" w:tplc="6C7E92D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6CA"/>
    <w:multiLevelType w:val="hybridMultilevel"/>
    <w:tmpl w:val="BE58CBC6"/>
    <w:lvl w:ilvl="0" w:tplc="08005604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6831C31"/>
    <w:multiLevelType w:val="hybridMultilevel"/>
    <w:tmpl w:val="7862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72985"/>
    <w:multiLevelType w:val="hybridMultilevel"/>
    <w:tmpl w:val="D9AE6582"/>
    <w:lvl w:ilvl="0" w:tplc="6CFC8744">
      <w:numFmt w:val="bullet"/>
      <w:lvlText w:val="-"/>
      <w:lvlJc w:val="left"/>
      <w:pPr>
        <w:ind w:left="1080" w:hanging="720"/>
      </w:pPr>
      <w:rPr>
        <w:rFonts w:ascii="Dubai" w:eastAsia="Calibr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128C0"/>
    <w:multiLevelType w:val="hybridMultilevel"/>
    <w:tmpl w:val="0A76A030"/>
    <w:lvl w:ilvl="0" w:tplc="6C601D28">
      <w:numFmt w:val="bullet"/>
      <w:lvlText w:val="•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130C1"/>
    <w:multiLevelType w:val="hybridMultilevel"/>
    <w:tmpl w:val="CBB45DC4"/>
    <w:lvl w:ilvl="0" w:tplc="6C601D28">
      <w:numFmt w:val="bullet"/>
      <w:lvlText w:val="•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64796"/>
    <w:multiLevelType w:val="hybridMultilevel"/>
    <w:tmpl w:val="83C6EA0A"/>
    <w:lvl w:ilvl="0" w:tplc="3050DF2E">
      <w:numFmt w:val="bullet"/>
      <w:lvlText w:val="•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8528E"/>
    <w:multiLevelType w:val="hybridMultilevel"/>
    <w:tmpl w:val="9180497E"/>
    <w:lvl w:ilvl="0" w:tplc="6C7E92D4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3506E66"/>
    <w:multiLevelType w:val="hybridMultilevel"/>
    <w:tmpl w:val="1C706B9A"/>
    <w:lvl w:ilvl="0" w:tplc="6C7E92D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71262"/>
    <w:multiLevelType w:val="hybridMultilevel"/>
    <w:tmpl w:val="79BEF93C"/>
    <w:lvl w:ilvl="0" w:tplc="E5B02608">
      <w:numFmt w:val="bullet"/>
      <w:lvlText w:val="•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77E68"/>
    <w:multiLevelType w:val="hybridMultilevel"/>
    <w:tmpl w:val="2F8C5570"/>
    <w:lvl w:ilvl="0" w:tplc="E5B02608">
      <w:numFmt w:val="bullet"/>
      <w:lvlText w:val="•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04381"/>
    <w:multiLevelType w:val="hybridMultilevel"/>
    <w:tmpl w:val="6FBCD8E4"/>
    <w:lvl w:ilvl="0" w:tplc="BE2C2F5E">
      <w:numFmt w:val="bullet"/>
      <w:lvlText w:val="-"/>
      <w:lvlJc w:val="left"/>
      <w:pPr>
        <w:ind w:left="1080" w:hanging="720"/>
      </w:pPr>
      <w:rPr>
        <w:rFonts w:ascii="Dubai" w:eastAsia="Calibr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D60E9"/>
    <w:multiLevelType w:val="hybridMultilevel"/>
    <w:tmpl w:val="2FD8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771D5"/>
    <w:multiLevelType w:val="hybridMultilevel"/>
    <w:tmpl w:val="ECEEF6AE"/>
    <w:lvl w:ilvl="0" w:tplc="08085922">
      <w:numFmt w:val="bullet"/>
      <w:lvlText w:val="•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303BF"/>
    <w:multiLevelType w:val="hybridMultilevel"/>
    <w:tmpl w:val="C2EE9538"/>
    <w:lvl w:ilvl="0" w:tplc="6C7E92D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B0B85"/>
    <w:multiLevelType w:val="hybridMultilevel"/>
    <w:tmpl w:val="24DA370A"/>
    <w:lvl w:ilvl="0" w:tplc="E5B02608">
      <w:numFmt w:val="bullet"/>
      <w:lvlText w:val="•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E38A7"/>
    <w:multiLevelType w:val="hybridMultilevel"/>
    <w:tmpl w:val="B2A25E8C"/>
    <w:lvl w:ilvl="0" w:tplc="6C601D28">
      <w:numFmt w:val="bullet"/>
      <w:lvlText w:val="•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451DA"/>
    <w:multiLevelType w:val="hybridMultilevel"/>
    <w:tmpl w:val="34DC523E"/>
    <w:lvl w:ilvl="0" w:tplc="40C09BE6">
      <w:numFmt w:val="bullet"/>
      <w:lvlText w:val="•"/>
      <w:lvlJc w:val="left"/>
      <w:pPr>
        <w:ind w:left="720" w:hanging="360"/>
      </w:pPr>
      <w:rPr>
        <w:rFonts w:ascii="Dubai" w:eastAsia="Calibr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14"/>
  </w:num>
  <w:num w:numId="8">
    <w:abstractNumId w:val="1"/>
  </w:num>
  <w:num w:numId="9">
    <w:abstractNumId w:val="10"/>
  </w:num>
  <w:num w:numId="10">
    <w:abstractNumId w:val="16"/>
  </w:num>
  <w:num w:numId="11">
    <w:abstractNumId w:val="11"/>
  </w:num>
  <w:num w:numId="12">
    <w:abstractNumId w:val="2"/>
  </w:num>
  <w:num w:numId="13">
    <w:abstractNumId w:val="6"/>
  </w:num>
  <w:num w:numId="14">
    <w:abstractNumId w:val="5"/>
  </w:num>
  <w:num w:numId="15">
    <w:abstractNumId w:val="17"/>
  </w:num>
  <w:num w:numId="16">
    <w:abstractNumId w:val="8"/>
  </w:num>
  <w:num w:numId="17">
    <w:abstractNumId w:val="4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94"/>
    <w:rsid w:val="000029FE"/>
    <w:rsid w:val="00003737"/>
    <w:rsid w:val="000042A1"/>
    <w:rsid w:val="00005104"/>
    <w:rsid w:val="0000676E"/>
    <w:rsid w:val="0001009A"/>
    <w:rsid w:val="000115F3"/>
    <w:rsid w:val="0001270D"/>
    <w:rsid w:val="0001320D"/>
    <w:rsid w:val="00014882"/>
    <w:rsid w:val="000148CC"/>
    <w:rsid w:val="000148F8"/>
    <w:rsid w:val="00016AE3"/>
    <w:rsid w:val="00017869"/>
    <w:rsid w:val="00020EBB"/>
    <w:rsid w:val="00021D6B"/>
    <w:rsid w:val="00023E17"/>
    <w:rsid w:val="00026BD0"/>
    <w:rsid w:val="00032010"/>
    <w:rsid w:val="00032576"/>
    <w:rsid w:val="000331BC"/>
    <w:rsid w:val="000334F2"/>
    <w:rsid w:val="0003585A"/>
    <w:rsid w:val="000377C9"/>
    <w:rsid w:val="0004227A"/>
    <w:rsid w:val="0004344E"/>
    <w:rsid w:val="00044A94"/>
    <w:rsid w:val="00044D6C"/>
    <w:rsid w:val="000450B4"/>
    <w:rsid w:val="00045C1F"/>
    <w:rsid w:val="00045E11"/>
    <w:rsid w:val="00045F05"/>
    <w:rsid w:val="00047D42"/>
    <w:rsid w:val="00050471"/>
    <w:rsid w:val="0005143F"/>
    <w:rsid w:val="00053097"/>
    <w:rsid w:val="00053125"/>
    <w:rsid w:val="00053560"/>
    <w:rsid w:val="00054E6A"/>
    <w:rsid w:val="00061497"/>
    <w:rsid w:val="0006258C"/>
    <w:rsid w:val="000625F3"/>
    <w:rsid w:val="00064CDD"/>
    <w:rsid w:val="0007174F"/>
    <w:rsid w:val="00071A00"/>
    <w:rsid w:val="00072568"/>
    <w:rsid w:val="00073380"/>
    <w:rsid w:val="00073F45"/>
    <w:rsid w:val="00074574"/>
    <w:rsid w:val="000756AF"/>
    <w:rsid w:val="000764C4"/>
    <w:rsid w:val="00080992"/>
    <w:rsid w:val="00081255"/>
    <w:rsid w:val="00081413"/>
    <w:rsid w:val="00081B6B"/>
    <w:rsid w:val="00082441"/>
    <w:rsid w:val="00085502"/>
    <w:rsid w:val="0008591C"/>
    <w:rsid w:val="0008792A"/>
    <w:rsid w:val="000907BF"/>
    <w:rsid w:val="00091B0C"/>
    <w:rsid w:val="000926E3"/>
    <w:rsid w:val="00095323"/>
    <w:rsid w:val="00097BA9"/>
    <w:rsid w:val="000A0ED2"/>
    <w:rsid w:val="000A5E79"/>
    <w:rsid w:val="000A60C5"/>
    <w:rsid w:val="000A655E"/>
    <w:rsid w:val="000A7633"/>
    <w:rsid w:val="000A78B2"/>
    <w:rsid w:val="000B00FA"/>
    <w:rsid w:val="000B0A12"/>
    <w:rsid w:val="000B13A7"/>
    <w:rsid w:val="000B2D84"/>
    <w:rsid w:val="000B2DEB"/>
    <w:rsid w:val="000B46B8"/>
    <w:rsid w:val="000B47E4"/>
    <w:rsid w:val="000B525D"/>
    <w:rsid w:val="000B58F3"/>
    <w:rsid w:val="000B5AFB"/>
    <w:rsid w:val="000B6D32"/>
    <w:rsid w:val="000B6ED0"/>
    <w:rsid w:val="000C15A5"/>
    <w:rsid w:val="000C2AE8"/>
    <w:rsid w:val="000C6458"/>
    <w:rsid w:val="000C787B"/>
    <w:rsid w:val="000D13CD"/>
    <w:rsid w:val="000D3FD2"/>
    <w:rsid w:val="000D481B"/>
    <w:rsid w:val="000E18EF"/>
    <w:rsid w:val="000E2915"/>
    <w:rsid w:val="000E60A5"/>
    <w:rsid w:val="000F1403"/>
    <w:rsid w:val="000F6CF5"/>
    <w:rsid w:val="000F7A1E"/>
    <w:rsid w:val="00101022"/>
    <w:rsid w:val="0010108D"/>
    <w:rsid w:val="0010165B"/>
    <w:rsid w:val="001033C6"/>
    <w:rsid w:val="00103585"/>
    <w:rsid w:val="00104895"/>
    <w:rsid w:val="00112291"/>
    <w:rsid w:val="001152B6"/>
    <w:rsid w:val="0011554F"/>
    <w:rsid w:val="00115D81"/>
    <w:rsid w:val="00116EB6"/>
    <w:rsid w:val="00121076"/>
    <w:rsid w:val="00124B25"/>
    <w:rsid w:val="0012607A"/>
    <w:rsid w:val="00126AE9"/>
    <w:rsid w:val="00127245"/>
    <w:rsid w:val="00127CF3"/>
    <w:rsid w:val="00130A0F"/>
    <w:rsid w:val="00130BE4"/>
    <w:rsid w:val="00131B76"/>
    <w:rsid w:val="00131D83"/>
    <w:rsid w:val="00132413"/>
    <w:rsid w:val="001326F1"/>
    <w:rsid w:val="00133CAA"/>
    <w:rsid w:val="001343C0"/>
    <w:rsid w:val="0013573F"/>
    <w:rsid w:val="001359E1"/>
    <w:rsid w:val="00135A55"/>
    <w:rsid w:val="001361FE"/>
    <w:rsid w:val="0014430D"/>
    <w:rsid w:val="001449B9"/>
    <w:rsid w:val="00145393"/>
    <w:rsid w:val="0014572C"/>
    <w:rsid w:val="00145C19"/>
    <w:rsid w:val="00146B4B"/>
    <w:rsid w:val="00147516"/>
    <w:rsid w:val="001513CC"/>
    <w:rsid w:val="00151F5E"/>
    <w:rsid w:val="00152D26"/>
    <w:rsid w:val="00153BA5"/>
    <w:rsid w:val="00154B9C"/>
    <w:rsid w:val="001554FF"/>
    <w:rsid w:val="001560EB"/>
    <w:rsid w:val="00156BB7"/>
    <w:rsid w:val="00157A0A"/>
    <w:rsid w:val="00160B15"/>
    <w:rsid w:val="00161D87"/>
    <w:rsid w:val="00162172"/>
    <w:rsid w:val="00163E1F"/>
    <w:rsid w:val="00164124"/>
    <w:rsid w:val="0016585E"/>
    <w:rsid w:val="00165EAA"/>
    <w:rsid w:val="00167AB5"/>
    <w:rsid w:val="00171D60"/>
    <w:rsid w:val="00172FB7"/>
    <w:rsid w:val="0017358B"/>
    <w:rsid w:val="00174161"/>
    <w:rsid w:val="001751ED"/>
    <w:rsid w:val="0017551A"/>
    <w:rsid w:val="0017636A"/>
    <w:rsid w:val="00177A9B"/>
    <w:rsid w:val="00177C03"/>
    <w:rsid w:val="001811DC"/>
    <w:rsid w:val="0018286D"/>
    <w:rsid w:val="001840FD"/>
    <w:rsid w:val="00184582"/>
    <w:rsid w:val="001869B0"/>
    <w:rsid w:val="00190A8E"/>
    <w:rsid w:val="00190D83"/>
    <w:rsid w:val="00191FEF"/>
    <w:rsid w:val="00193617"/>
    <w:rsid w:val="00194E30"/>
    <w:rsid w:val="0019741C"/>
    <w:rsid w:val="0019747B"/>
    <w:rsid w:val="001A23EA"/>
    <w:rsid w:val="001A5289"/>
    <w:rsid w:val="001A546B"/>
    <w:rsid w:val="001A5533"/>
    <w:rsid w:val="001A7D45"/>
    <w:rsid w:val="001B07D3"/>
    <w:rsid w:val="001B1B3C"/>
    <w:rsid w:val="001B2529"/>
    <w:rsid w:val="001B40A4"/>
    <w:rsid w:val="001B4730"/>
    <w:rsid w:val="001B4BCF"/>
    <w:rsid w:val="001B59C7"/>
    <w:rsid w:val="001C0E04"/>
    <w:rsid w:val="001C258C"/>
    <w:rsid w:val="001C27F7"/>
    <w:rsid w:val="001C362F"/>
    <w:rsid w:val="001C3B26"/>
    <w:rsid w:val="001C3D62"/>
    <w:rsid w:val="001C4A1E"/>
    <w:rsid w:val="001C4F64"/>
    <w:rsid w:val="001C5C51"/>
    <w:rsid w:val="001C6E93"/>
    <w:rsid w:val="001C71AB"/>
    <w:rsid w:val="001C71FE"/>
    <w:rsid w:val="001D052B"/>
    <w:rsid w:val="001D0924"/>
    <w:rsid w:val="001D0F00"/>
    <w:rsid w:val="001D1694"/>
    <w:rsid w:val="001D1B9F"/>
    <w:rsid w:val="001D1ED1"/>
    <w:rsid w:val="001D23E8"/>
    <w:rsid w:val="001D50CE"/>
    <w:rsid w:val="001D5243"/>
    <w:rsid w:val="001D6277"/>
    <w:rsid w:val="001D6D23"/>
    <w:rsid w:val="001E113B"/>
    <w:rsid w:val="001E5DDC"/>
    <w:rsid w:val="001E6C3B"/>
    <w:rsid w:val="001E76A8"/>
    <w:rsid w:val="001E7AD9"/>
    <w:rsid w:val="001F0A4D"/>
    <w:rsid w:val="001F2A5F"/>
    <w:rsid w:val="001F2F2D"/>
    <w:rsid w:val="001F4B02"/>
    <w:rsid w:val="001F6B1F"/>
    <w:rsid w:val="001F6DE6"/>
    <w:rsid w:val="001F723D"/>
    <w:rsid w:val="002002DE"/>
    <w:rsid w:val="0020194F"/>
    <w:rsid w:val="0020622A"/>
    <w:rsid w:val="00206A64"/>
    <w:rsid w:val="00206A6E"/>
    <w:rsid w:val="00211235"/>
    <w:rsid w:val="00211284"/>
    <w:rsid w:val="00211ED3"/>
    <w:rsid w:val="00213AD5"/>
    <w:rsid w:val="0021674C"/>
    <w:rsid w:val="00216ECF"/>
    <w:rsid w:val="00221635"/>
    <w:rsid w:val="00225465"/>
    <w:rsid w:val="002262E8"/>
    <w:rsid w:val="00230F8D"/>
    <w:rsid w:val="00231A03"/>
    <w:rsid w:val="00233569"/>
    <w:rsid w:val="0023427F"/>
    <w:rsid w:val="00234960"/>
    <w:rsid w:val="00235643"/>
    <w:rsid w:val="00236AF6"/>
    <w:rsid w:val="00237FC3"/>
    <w:rsid w:val="00240B01"/>
    <w:rsid w:val="00241D2D"/>
    <w:rsid w:val="002428AB"/>
    <w:rsid w:val="00243EF3"/>
    <w:rsid w:val="00246211"/>
    <w:rsid w:val="00246937"/>
    <w:rsid w:val="002472AF"/>
    <w:rsid w:val="0025019C"/>
    <w:rsid w:val="002525C2"/>
    <w:rsid w:val="00255B0B"/>
    <w:rsid w:val="00261525"/>
    <w:rsid w:val="002629D7"/>
    <w:rsid w:val="00262B8E"/>
    <w:rsid w:val="00263D8A"/>
    <w:rsid w:val="0026401E"/>
    <w:rsid w:val="00266432"/>
    <w:rsid w:val="002665B3"/>
    <w:rsid w:val="00267733"/>
    <w:rsid w:val="00270BC2"/>
    <w:rsid w:val="00271BB3"/>
    <w:rsid w:val="00272603"/>
    <w:rsid w:val="00274576"/>
    <w:rsid w:val="00274C0A"/>
    <w:rsid w:val="00274C38"/>
    <w:rsid w:val="00275611"/>
    <w:rsid w:val="00280DD5"/>
    <w:rsid w:val="00282EAC"/>
    <w:rsid w:val="002840B4"/>
    <w:rsid w:val="00286A57"/>
    <w:rsid w:val="00290CD1"/>
    <w:rsid w:val="00292A2E"/>
    <w:rsid w:val="00293B73"/>
    <w:rsid w:val="0029418D"/>
    <w:rsid w:val="00294502"/>
    <w:rsid w:val="00295002"/>
    <w:rsid w:val="00295BE2"/>
    <w:rsid w:val="002960AB"/>
    <w:rsid w:val="00296A38"/>
    <w:rsid w:val="002978C1"/>
    <w:rsid w:val="002A1AC5"/>
    <w:rsid w:val="002A3D12"/>
    <w:rsid w:val="002A3DEA"/>
    <w:rsid w:val="002A54C2"/>
    <w:rsid w:val="002A5CCA"/>
    <w:rsid w:val="002A5CE1"/>
    <w:rsid w:val="002B34B7"/>
    <w:rsid w:val="002B427D"/>
    <w:rsid w:val="002B6159"/>
    <w:rsid w:val="002B6242"/>
    <w:rsid w:val="002B6CC1"/>
    <w:rsid w:val="002C1616"/>
    <w:rsid w:val="002C2943"/>
    <w:rsid w:val="002C3080"/>
    <w:rsid w:val="002C4A33"/>
    <w:rsid w:val="002C4ED5"/>
    <w:rsid w:val="002C5EFC"/>
    <w:rsid w:val="002C617B"/>
    <w:rsid w:val="002C61A2"/>
    <w:rsid w:val="002C6A9F"/>
    <w:rsid w:val="002C765B"/>
    <w:rsid w:val="002D3418"/>
    <w:rsid w:val="002D65FB"/>
    <w:rsid w:val="002D7448"/>
    <w:rsid w:val="002E00E1"/>
    <w:rsid w:val="002E026F"/>
    <w:rsid w:val="002E047F"/>
    <w:rsid w:val="002E124B"/>
    <w:rsid w:val="002E236A"/>
    <w:rsid w:val="002E2B2C"/>
    <w:rsid w:val="002E2EA6"/>
    <w:rsid w:val="002E43DB"/>
    <w:rsid w:val="002E59D6"/>
    <w:rsid w:val="002E69A3"/>
    <w:rsid w:val="002E7FFE"/>
    <w:rsid w:val="002F0E34"/>
    <w:rsid w:val="002F1470"/>
    <w:rsid w:val="002F157A"/>
    <w:rsid w:val="002F41F7"/>
    <w:rsid w:val="00305705"/>
    <w:rsid w:val="0030588D"/>
    <w:rsid w:val="0030650A"/>
    <w:rsid w:val="00306DD9"/>
    <w:rsid w:val="003074A9"/>
    <w:rsid w:val="00307567"/>
    <w:rsid w:val="00311A02"/>
    <w:rsid w:val="003131D1"/>
    <w:rsid w:val="003138C1"/>
    <w:rsid w:val="00314659"/>
    <w:rsid w:val="00314E02"/>
    <w:rsid w:val="003161BA"/>
    <w:rsid w:val="00317F09"/>
    <w:rsid w:val="00320142"/>
    <w:rsid w:val="00320B78"/>
    <w:rsid w:val="00325BEF"/>
    <w:rsid w:val="0033121E"/>
    <w:rsid w:val="003313B9"/>
    <w:rsid w:val="00334082"/>
    <w:rsid w:val="003354F6"/>
    <w:rsid w:val="00335B71"/>
    <w:rsid w:val="00335CF2"/>
    <w:rsid w:val="003408CE"/>
    <w:rsid w:val="00340B39"/>
    <w:rsid w:val="00341D7F"/>
    <w:rsid w:val="00342173"/>
    <w:rsid w:val="0034339F"/>
    <w:rsid w:val="00345A85"/>
    <w:rsid w:val="003460C0"/>
    <w:rsid w:val="0034674B"/>
    <w:rsid w:val="00347E88"/>
    <w:rsid w:val="003529D7"/>
    <w:rsid w:val="003530C0"/>
    <w:rsid w:val="00354867"/>
    <w:rsid w:val="00354878"/>
    <w:rsid w:val="0036007C"/>
    <w:rsid w:val="003605F1"/>
    <w:rsid w:val="00363643"/>
    <w:rsid w:val="00363C3C"/>
    <w:rsid w:val="00365233"/>
    <w:rsid w:val="0036586E"/>
    <w:rsid w:val="00365FAE"/>
    <w:rsid w:val="00366B5D"/>
    <w:rsid w:val="00366D3E"/>
    <w:rsid w:val="003705A8"/>
    <w:rsid w:val="00371A4B"/>
    <w:rsid w:val="003729EC"/>
    <w:rsid w:val="00373811"/>
    <w:rsid w:val="003779A2"/>
    <w:rsid w:val="0038028A"/>
    <w:rsid w:val="00381A56"/>
    <w:rsid w:val="00386D9A"/>
    <w:rsid w:val="003904A8"/>
    <w:rsid w:val="003913D8"/>
    <w:rsid w:val="0039260D"/>
    <w:rsid w:val="00392FAC"/>
    <w:rsid w:val="003A0952"/>
    <w:rsid w:val="003A248A"/>
    <w:rsid w:val="003A473C"/>
    <w:rsid w:val="003A6A3C"/>
    <w:rsid w:val="003A7138"/>
    <w:rsid w:val="003B142C"/>
    <w:rsid w:val="003B4067"/>
    <w:rsid w:val="003B52CE"/>
    <w:rsid w:val="003B530D"/>
    <w:rsid w:val="003B7538"/>
    <w:rsid w:val="003C1FBA"/>
    <w:rsid w:val="003C48CF"/>
    <w:rsid w:val="003C6002"/>
    <w:rsid w:val="003C6F1E"/>
    <w:rsid w:val="003C7BB8"/>
    <w:rsid w:val="003D117C"/>
    <w:rsid w:val="003D3037"/>
    <w:rsid w:val="003D7648"/>
    <w:rsid w:val="003E2B30"/>
    <w:rsid w:val="003E39B9"/>
    <w:rsid w:val="003E47E5"/>
    <w:rsid w:val="003F29AC"/>
    <w:rsid w:val="003F4641"/>
    <w:rsid w:val="003F53CA"/>
    <w:rsid w:val="003F63FB"/>
    <w:rsid w:val="003F67F7"/>
    <w:rsid w:val="003F6B56"/>
    <w:rsid w:val="003F70DE"/>
    <w:rsid w:val="004004D4"/>
    <w:rsid w:val="00400909"/>
    <w:rsid w:val="00400C35"/>
    <w:rsid w:val="004053C8"/>
    <w:rsid w:val="0040626C"/>
    <w:rsid w:val="0040671C"/>
    <w:rsid w:val="0040694A"/>
    <w:rsid w:val="00406B92"/>
    <w:rsid w:val="00407808"/>
    <w:rsid w:val="00407CB7"/>
    <w:rsid w:val="004111B1"/>
    <w:rsid w:val="0041179A"/>
    <w:rsid w:val="00422E8E"/>
    <w:rsid w:val="00431D82"/>
    <w:rsid w:val="00431FBD"/>
    <w:rsid w:val="00432481"/>
    <w:rsid w:val="00435729"/>
    <w:rsid w:val="004401C1"/>
    <w:rsid w:val="00440348"/>
    <w:rsid w:val="00441F87"/>
    <w:rsid w:val="004425CF"/>
    <w:rsid w:val="00442928"/>
    <w:rsid w:val="00442A7D"/>
    <w:rsid w:val="004503F0"/>
    <w:rsid w:val="004543AB"/>
    <w:rsid w:val="00454B7A"/>
    <w:rsid w:val="00456AA6"/>
    <w:rsid w:val="004616A2"/>
    <w:rsid w:val="004617FB"/>
    <w:rsid w:val="004618B4"/>
    <w:rsid w:val="0046262C"/>
    <w:rsid w:val="00463896"/>
    <w:rsid w:val="00463DBF"/>
    <w:rsid w:val="0046434A"/>
    <w:rsid w:val="00470E20"/>
    <w:rsid w:val="00471030"/>
    <w:rsid w:val="004728C2"/>
    <w:rsid w:val="00473042"/>
    <w:rsid w:val="004736F0"/>
    <w:rsid w:val="0047375D"/>
    <w:rsid w:val="00474C56"/>
    <w:rsid w:val="004750C9"/>
    <w:rsid w:val="00481229"/>
    <w:rsid w:val="00481449"/>
    <w:rsid w:val="0048502C"/>
    <w:rsid w:val="004868D7"/>
    <w:rsid w:val="00490F23"/>
    <w:rsid w:val="004963D1"/>
    <w:rsid w:val="00496C61"/>
    <w:rsid w:val="004A426D"/>
    <w:rsid w:val="004A449C"/>
    <w:rsid w:val="004A5723"/>
    <w:rsid w:val="004A5C17"/>
    <w:rsid w:val="004B1916"/>
    <w:rsid w:val="004B2077"/>
    <w:rsid w:val="004B2768"/>
    <w:rsid w:val="004B2E97"/>
    <w:rsid w:val="004B4F47"/>
    <w:rsid w:val="004C10D4"/>
    <w:rsid w:val="004C13C9"/>
    <w:rsid w:val="004C1448"/>
    <w:rsid w:val="004C1B65"/>
    <w:rsid w:val="004C30A9"/>
    <w:rsid w:val="004C4286"/>
    <w:rsid w:val="004C49B7"/>
    <w:rsid w:val="004C5497"/>
    <w:rsid w:val="004C5DFA"/>
    <w:rsid w:val="004C73AD"/>
    <w:rsid w:val="004C756F"/>
    <w:rsid w:val="004D0036"/>
    <w:rsid w:val="004D0319"/>
    <w:rsid w:val="004E07DA"/>
    <w:rsid w:val="004E0EA1"/>
    <w:rsid w:val="004E102F"/>
    <w:rsid w:val="004E1952"/>
    <w:rsid w:val="004E4C14"/>
    <w:rsid w:val="004E5BF4"/>
    <w:rsid w:val="004E5D7E"/>
    <w:rsid w:val="004F06E7"/>
    <w:rsid w:val="004F0D22"/>
    <w:rsid w:val="004F17C5"/>
    <w:rsid w:val="004F2D94"/>
    <w:rsid w:val="004F532B"/>
    <w:rsid w:val="004F5BB1"/>
    <w:rsid w:val="004F5D87"/>
    <w:rsid w:val="004F7194"/>
    <w:rsid w:val="005017B9"/>
    <w:rsid w:val="0050352F"/>
    <w:rsid w:val="00503706"/>
    <w:rsid w:val="0050488E"/>
    <w:rsid w:val="00505FEA"/>
    <w:rsid w:val="0050651B"/>
    <w:rsid w:val="0050679F"/>
    <w:rsid w:val="0051091F"/>
    <w:rsid w:val="00510C3B"/>
    <w:rsid w:val="005123BB"/>
    <w:rsid w:val="00513DD8"/>
    <w:rsid w:val="005162AB"/>
    <w:rsid w:val="005166C3"/>
    <w:rsid w:val="00517DE7"/>
    <w:rsid w:val="00520105"/>
    <w:rsid w:val="0052073A"/>
    <w:rsid w:val="005209F5"/>
    <w:rsid w:val="005221E3"/>
    <w:rsid w:val="00522A19"/>
    <w:rsid w:val="005237DF"/>
    <w:rsid w:val="00524338"/>
    <w:rsid w:val="00526135"/>
    <w:rsid w:val="0053082A"/>
    <w:rsid w:val="0053143C"/>
    <w:rsid w:val="00531EEB"/>
    <w:rsid w:val="005328ED"/>
    <w:rsid w:val="005347C1"/>
    <w:rsid w:val="00534B4E"/>
    <w:rsid w:val="00534D32"/>
    <w:rsid w:val="00535B47"/>
    <w:rsid w:val="005403FB"/>
    <w:rsid w:val="00540469"/>
    <w:rsid w:val="00540EA2"/>
    <w:rsid w:val="005418C9"/>
    <w:rsid w:val="00544E83"/>
    <w:rsid w:val="0054780B"/>
    <w:rsid w:val="00552682"/>
    <w:rsid w:val="0055384A"/>
    <w:rsid w:val="00554307"/>
    <w:rsid w:val="00554490"/>
    <w:rsid w:val="005548AA"/>
    <w:rsid w:val="00554EEB"/>
    <w:rsid w:val="005560FD"/>
    <w:rsid w:val="005571F3"/>
    <w:rsid w:val="00560C80"/>
    <w:rsid w:val="0056237A"/>
    <w:rsid w:val="00563C41"/>
    <w:rsid w:val="005648BF"/>
    <w:rsid w:val="005654AF"/>
    <w:rsid w:val="00565CEB"/>
    <w:rsid w:val="00566B7C"/>
    <w:rsid w:val="005701E0"/>
    <w:rsid w:val="00570A56"/>
    <w:rsid w:val="00570B00"/>
    <w:rsid w:val="00570E27"/>
    <w:rsid w:val="005735DF"/>
    <w:rsid w:val="005735E0"/>
    <w:rsid w:val="00575960"/>
    <w:rsid w:val="00580492"/>
    <w:rsid w:val="0058110B"/>
    <w:rsid w:val="005827A8"/>
    <w:rsid w:val="00582D15"/>
    <w:rsid w:val="005830F3"/>
    <w:rsid w:val="00584C50"/>
    <w:rsid w:val="00590216"/>
    <w:rsid w:val="005903F7"/>
    <w:rsid w:val="005907A1"/>
    <w:rsid w:val="00591314"/>
    <w:rsid w:val="005934B4"/>
    <w:rsid w:val="00593CB0"/>
    <w:rsid w:val="00596D37"/>
    <w:rsid w:val="005A1D8E"/>
    <w:rsid w:val="005A392B"/>
    <w:rsid w:val="005A533D"/>
    <w:rsid w:val="005A5425"/>
    <w:rsid w:val="005A5F7D"/>
    <w:rsid w:val="005A6718"/>
    <w:rsid w:val="005A7326"/>
    <w:rsid w:val="005B0FD4"/>
    <w:rsid w:val="005B2177"/>
    <w:rsid w:val="005B2BFD"/>
    <w:rsid w:val="005B7518"/>
    <w:rsid w:val="005B7753"/>
    <w:rsid w:val="005C0210"/>
    <w:rsid w:val="005C103E"/>
    <w:rsid w:val="005C1945"/>
    <w:rsid w:val="005C1D22"/>
    <w:rsid w:val="005C1D55"/>
    <w:rsid w:val="005C2963"/>
    <w:rsid w:val="005C4343"/>
    <w:rsid w:val="005C506D"/>
    <w:rsid w:val="005C59F7"/>
    <w:rsid w:val="005C5A8F"/>
    <w:rsid w:val="005C5A90"/>
    <w:rsid w:val="005C69A6"/>
    <w:rsid w:val="005C69D7"/>
    <w:rsid w:val="005C6D95"/>
    <w:rsid w:val="005C7BFD"/>
    <w:rsid w:val="005D6B84"/>
    <w:rsid w:val="005D7007"/>
    <w:rsid w:val="005D7A3B"/>
    <w:rsid w:val="005E01C0"/>
    <w:rsid w:val="005E2DCD"/>
    <w:rsid w:val="005E2F66"/>
    <w:rsid w:val="005E426B"/>
    <w:rsid w:val="005E48A4"/>
    <w:rsid w:val="005E59AA"/>
    <w:rsid w:val="005E637E"/>
    <w:rsid w:val="005E798B"/>
    <w:rsid w:val="005F06E9"/>
    <w:rsid w:val="005F0C16"/>
    <w:rsid w:val="005F34AA"/>
    <w:rsid w:val="005F3B9D"/>
    <w:rsid w:val="005F3DB7"/>
    <w:rsid w:val="005F4C48"/>
    <w:rsid w:val="005F4EA4"/>
    <w:rsid w:val="005F500B"/>
    <w:rsid w:val="005F5C22"/>
    <w:rsid w:val="005F6537"/>
    <w:rsid w:val="005F69E1"/>
    <w:rsid w:val="005F6D2B"/>
    <w:rsid w:val="005F7148"/>
    <w:rsid w:val="005F7D45"/>
    <w:rsid w:val="006009E1"/>
    <w:rsid w:val="00603C1F"/>
    <w:rsid w:val="00603C2C"/>
    <w:rsid w:val="006048FE"/>
    <w:rsid w:val="006067B3"/>
    <w:rsid w:val="006076D6"/>
    <w:rsid w:val="00607B6F"/>
    <w:rsid w:val="00610C74"/>
    <w:rsid w:val="0061308A"/>
    <w:rsid w:val="00613866"/>
    <w:rsid w:val="006138DB"/>
    <w:rsid w:val="00613E20"/>
    <w:rsid w:val="006165F2"/>
    <w:rsid w:val="006172BE"/>
    <w:rsid w:val="006172C1"/>
    <w:rsid w:val="006239B5"/>
    <w:rsid w:val="00623AF9"/>
    <w:rsid w:val="006263CB"/>
    <w:rsid w:val="00626E45"/>
    <w:rsid w:val="00631899"/>
    <w:rsid w:val="00631FBF"/>
    <w:rsid w:val="006342FA"/>
    <w:rsid w:val="00635652"/>
    <w:rsid w:val="006358B0"/>
    <w:rsid w:val="00637869"/>
    <w:rsid w:val="00637C06"/>
    <w:rsid w:val="00637FA2"/>
    <w:rsid w:val="006401E8"/>
    <w:rsid w:val="00641319"/>
    <w:rsid w:val="00641CF2"/>
    <w:rsid w:val="00644101"/>
    <w:rsid w:val="00644971"/>
    <w:rsid w:val="00645D35"/>
    <w:rsid w:val="006465B2"/>
    <w:rsid w:val="006476C5"/>
    <w:rsid w:val="006504A1"/>
    <w:rsid w:val="006505B3"/>
    <w:rsid w:val="006518ED"/>
    <w:rsid w:val="006522D2"/>
    <w:rsid w:val="0065383B"/>
    <w:rsid w:val="00654684"/>
    <w:rsid w:val="0065656A"/>
    <w:rsid w:val="006566BB"/>
    <w:rsid w:val="006612CB"/>
    <w:rsid w:val="0066205A"/>
    <w:rsid w:val="006627B5"/>
    <w:rsid w:val="0066361A"/>
    <w:rsid w:val="00663A0D"/>
    <w:rsid w:val="00663A8A"/>
    <w:rsid w:val="006702DA"/>
    <w:rsid w:val="0067034A"/>
    <w:rsid w:val="00670D03"/>
    <w:rsid w:val="006722DE"/>
    <w:rsid w:val="0067488C"/>
    <w:rsid w:val="0067595B"/>
    <w:rsid w:val="00676FD6"/>
    <w:rsid w:val="006778A2"/>
    <w:rsid w:val="00677DBA"/>
    <w:rsid w:val="006811FE"/>
    <w:rsid w:val="00681CF1"/>
    <w:rsid w:val="0068677A"/>
    <w:rsid w:val="006875A9"/>
    <w:rsid w:val="00690A8A"/>
    <w:rsid w:val="006939DB"/>
    <w:rsid w:val="00693D84"/>
    <w:rsid w:val="00693D93"/>
    <w:rsid w:val="0069410B"/>
    <w:rsid w:val="006942AA"/>
    <w:rsid w:val="006978D6"/>
    <w:rsid w:val="0069797F"/>
    <w:rsid w:val="006A01E5"/>
    <w:rsid w:val="006A1E39"/>
    <w:rsid w:val="006A3E57"/>
    <w:rsid w:val="006A4EB5"/>
    <w:rsid w:val="006A557F"/>
    <w:rsid w:val="006A62E0"/>
    <w:rsid w:val="006B1B7E"/>
    <w:rsid w:val="006B6CC4"/>
    <w:rsid w:val="006B6EDC"/>
    <w:rsid w:val="006B7504"/>
    <w:rsid w:val="006B7636"/>
    <w:rsid w:val="006C16D5"/>
    <w:rsid w:val="006C239C"/>
    <w:rsid w:val="006C2A9F"/>
    <w:rsid w:val="006C2C00"/>
    <w:rsid w:val="006C3BAC"/>
    <w:rsid w:val="006C6D92"/>
    <w:rsid w:val="006C7477"/>
    <w:rsid w:val="006D0094"/>
    <w:rsid w:val="006D05E8"/>
    <w:rsid w:val="006D2168"/>
    <w:rsid w:val="006D5C85"/>
    <w:rsid w:val="006D64E8"/>
    <w:rsid w:val="006D7022"/>
    <w:rsid w:val="006D7871"/>
    <w:rsid w:val="006E2719"/>
    <w:rsid w:val="006E2FA6"/>
    <w:rsid w:val="006E4740"/>
    <w:rsid w:val="006E4A13"/>
    <w:rsid w:val="006E4B33"/>
    <w:rsid w:val="006E4FD3"/>
    <w:rsid w:val="006F045F"/>
    <w:rsid w:val="006F1218"/>
    <w:rsid w:val="006F16EC"/>
    <w:rsid w:val="006F2C72"/>
    <w:rsid w:val="006F308E"/>
    <w:rsid w:val="006F52D7"/>
    <w:rsid w:val="006F7013"/>
    <w:rsid w:val="0070018A"/>
    <w:rsid w:val="007008DD"/>
    <w:rsid w:val="0070116D"/>
    <w:rsid w:val="00703431"/>
    <w:rsid w:val="0070353C"/>
    <w:rsid w:val="007049F1"/>
    <w:rsid w:val="00705320"/>
    <w:rsid w:val="00706D80"/>
    <w:rsid w:val="00707267"/>
    <w:rsid w:val="00707B88"/>
    <w:rsid w:val="00707D19"/>
    <w:rsid w:val="0071037B"/>
    <w:rsid w:val="007115FE"/>
    <w:rsid w:val="00712656"/>
    <w:rsid w:val="00712BA3"/>
    <w:rsid w:val="00713E89"/>
    <w:rsid w:val="00713FEE"/>
    <w:rsid w:val="00715AB9"/>
    <w:rsid w:val="00716FE4"/>
    <w:rsid w:val="00717322"/>
    <w:rsid w:val="007178F8"/>
    <w:rsid w:val="007256D6"/>
    <w:rsid w:val="00725E3F"/>
    <w:rsid w:val="0072701E"/>
    <w:rsid w:val="00731FF5"/>
    <w:rsid w:val="007364A0"/>
    <w:rsid w:val="007408BF"/>
    <w:rsid w:val="00740E58"/>
    <w:rsid w:val="00742750"/>
    <w:rsid w:val="00743404"/>
    <w:rsid w:val="00743683"/>
    <w:rsid w:val="007450A0"/>
    <w:rsid w:val="007455BE"/>
    <w:rsid w:val="00750203"/>
    <w:rsid w:val="00751916"/>
    <w:rsid w:val="00752402"/>
    <w:rsid w:val="0075405C"/>
    <w:rsid w:val="007547CB"/>
    <w:rsid w:val="00754D94"/>
    <w:rsid w:val="00755A52"/>
    <w:rsid w:val="00756503"/>
    <w:rsid w:val="00762785"/>
    <w:rsid w:val="0076575B"/>
    <w:rsid w:val="007677DA"/>
    <w:rsid w:val="007733AE"/>
    <w:rsid w:val="00774C5A"/>
    <w:rsid w:val="00775322"/>
    <w:rsid w:val="00776393"/>
    <w:rsid w:val="00780E2D"/>
    <w:rsid w:val="00780EC9"/>
    <w:rsid w:val="0078108B"/>
    <w:rsid w:val="00783F54"/>
    <w:rsid w:val="00791538"/>
    <w:rsid w:val="00791762"/>
    <w:rsid w:val="007A0816"/>
    <w:rsid w:val="007A16D5"/>
    <w:rsid w:val="007A3603"/>
    <w:rsid w:val="007A431F"/>
    <w:rsid w:val="007A4B52"/>
    <w:rsid w:val="007A5779"/>
    <w:rsid w:val="007A6B53"/>
    <w:rsid w:val="007A761F"/>
    <w:rsid w:val="007A7C38"/>
    <w:rsid w:val="007B10AB"/>
    <w:rsid w:val="007B1685"/>
    <w:rsid w:val="007B1D54"/>
    <w:rsid w:val="007B207B"/>
    <w:rsid w:val="007B3B85"/>
    <w:rsid w:val="007B7A75"/>
    <w:rsid w:val="007C0024"/>
    <w:rsid w:val="007C147F"/>
    <w:rsid w:val="007C1E97"/>
    <w:rsid w:val="007C355A"/>
    <w:rsid w:val="007C3BBC"/>
    <w:rsid w:val="007C4680"/>
    <w:rsid w:val="007C490A"/>
    <w:rsid w:val="007C5FB4"/>
    <w:rsid w:val="007C657D"/>
    <w:rsid w:val="007C6EEF"/>
    <w:rsid w:val="007D2296"/>
    <w:rsid w:val="007D3397"/>
    <w:rsid w:val="007D5F13"/>
    <w:rsid w:val="007D74C0"/>
    <w:rsid w:val="007E097A"/>
    <w:rsid w:val="007E260B"/>
    <w:rsid w:val="007E4EED"/>
    <w:rsid w:val="007E7204"/>
    <w:rsid w:val="007E7912"/>
    <w:rsid w:val="007F08E9"/>
    <w:rsid w:val="007F2E15"/>
    <w:rsid w:val="007F677D"/>
    <w:rsid w:val="007F6D3D"/>
    <w:rsid w:val="00800EB3"/>
    <w:rsid w:val="00801597"/>
    <w:rsid w:val="0080211D"/>
    <w:rsid w:val="008033F8"/>
    <w:rsid w:val="00804694"/>
    <w:rsid w:val="00806077"/>
    <w:rsid w:val="00806EAA"/>
    <w:rsid w:val="008143A5"/>
    <w:rsid w:val="00816836"/>
    <w:rsid w:val="00817ADC"/>
    <w:rsid w:val="00820D85"/>
    <w:rsid w:val="0082402E"/>
    <w:rsid w:val="00824859"/>
    <w:rsid w:val="00824C5F"/>
    <w:rsid w:val="00824D1D"/>
    <w:rsid w:val="00825E3E"/>
    <w:rsid w:val="00827B75"/>
    <w:rsid w:val="00830CA7"/>
    <w:rsid w:val="00832998"/>
    <w:rsid w:val="00832AC6"/>
    <w:rsid w:val="0083462D"/>
    <w:rsid w:val="00835605"/>
    <w:rsid w:val="0083680E"/>
    <w:rsid w:val="00836A91"/>
    <w:rsid w:val="00840C28"/>
    <w:rsid w:val="00844E4E"/>
    <w:rsid w:val="0084550E"/>
    <w:rsid w:val="00845794"/>
    <w:rsid w:val="00845C69"/>
    <w:rsid w:val="0085015A"/>
    <w:rsid w:val="008511F4"/>
    <w:rsid w:val="008525B6"/>
    <w:rsid w:val="00852EFC"/>
    <w:rsid w:val="008534E6"/>
    <w:rsid w:val="00853C83"/>
    <w:rsid w:val="00854D19"/>
    <w:rsid w:val="00855F90"/>
    <w:rsid w:val="008567BA"/>
    <w:rsid w:val="008614F9"/>
    <w:rsid w:val="00864BC3"/>
    <w:rsid w:val="008667E2"/>
    <w:rsid w:val="0086776B"/>
    <w:rsid w:val="00867F3B"/>
    <w:rsid w:val="008702CB"/>
    <w:rsid w:val="008712E6"/>
    <w:rsid w:val="0087448A"/>
    <w:rsid w:val="00875EE1"/>
    <w:rsid w:val="00876AB1"/>
    <w:rsid w:val="00880F5E"/>
    <w:rsid w:val="00881C20"/>
    <w:rsid w:val="00885788"/>
    <w:rsid w:val="008869BE"/>
    <w:rsid w:val="008903D8"/>
    <w:rsid w:val="00890D46"/>
    <w:rsid w:val="008919E2"/>
    <w:rsid w:val="00891FA7"/>
    <w:rsid w:val="00894E0E"/>
    <w:rsid w:val="00895B7A"/>
    <w:rsid w:val="00897C40"/>
    <w:rsid w:val="008A1535"/>
    <w:rsid w:val="008A1551"/>
    <w:rsid w:val="008A2612"/>
    <w:rsid w:val="008B0BD9"/>
    <w:rsid w:val="008B29A8"/>
    <w:rsid w:val="008B7C39"/>
    <w:rsid w:val="008C1107"/>
    <w:rsid w:val="008C256B"/>
    <w:rsid w:val="008C282B"/>
    <w:rsid w:val="008C32F4"/>
    <w:rsid w:val="008C6AF9"/>
    <w:rsid w:val="008C72A3"/>
    <w:rsid w:val="008C7A66"/>
    <w:rsid w:val="008D1395"/>
    <w:rsid w:val="008D1D72"/>
    <w:rsid w:val="008D5F79"/>
    <w:rsid w:val="008D6185"/>
    <w:rsid w:val="008E02DD"/>
    <w:rsid w:val="008E0523"/>
    <w:rsid w:val="008E1694"/>
    <w:rsid w:val="008E2D54"/>
    <w:rsid w:val="008E47FC"/>
    <w:rsid w:val="008E5C26"/>
    <w:rsid w:val="008E7805"/>
    <w:rsid w:val="008F58EF"/>
    <w:rsid w:val="009001C4"/>
    <w:rsid w:val="009020C2"/>
    <w:rsid w:val="00904DFE"/>
    <w:rsid w:val="00905029"/>
    <w:rsid w:val="00905372"/>
    <w:rsid w:val="00906997"/>
    <w:rsid w:val="009124C4"/>
    <w:rsid w:val="009142E8"/>
    <w:rsid w:val="009149FC"/>
    <w:rsid w:val="00914EBF"/>
    <w:rsid w:val="00914F3E"/>
    <w:rsid w:val="009179C2"/>
    <w:rsid w:val="009223D7"/>
    <w:rsid w:val="00923283"/>
    <w:rsid w:val="0092342D"/>
    <w:rsid w:val="009248DC"/>
    <w:rsid w:val="00924A17"/>
    <w:rsid w:val="0092573A"/>
    <w:rsid w:val="0092697F"/>
    <w:rsid w:val="00927EED"/>
    <w:rsid w:val="00931CAE"/>
    <w:rsid w:val="00933329"/>
    <w:rsid w:val="00933C44"/>
    <w:rsid w:val="00935232"/>
    <w:rsid w:val="00935960"/>
    <w:rsid w:val="00937913"/>
    <w:rsid w:val="00937FDD"/>
    <w:rsid w:val="009418AE"/>
    <w:rsid w:val="00942A7C"/>
    <w:rsid w:val="00942ECE"/>
    <w:rsid w:val="009457F6"/>
    <w:rsid w:val="00946936"/>
    <w:rsid w:val="00950E68"/>
    <w:rsid w:val="009522AF"/>
    <w:rsid w:val="00952C50"/>
    <w:rsid w:val="00954B40"/>
    <w:rsid w:val="00954FAD"/>
    <w:rsid w:val="00955011"/>
    <w:rsid w:val="00960ECF"/>
    <w:rsid w:val="00961F90"/>
    <w:rsid w:val="009623BA"/>
    <w:rsid w:val="00964F82"/>
    <w:rsid w:val="00967C37"/>
    <w:rsid w:val="00967D36"/>
    <w:rsid w:val="00971869"/>
    <w:rsid w:val="00971AF0"/>
    <w:rsid w:val="00971D16"/>
    <w:rsid w:val="00972A98"/>
    <w:rsid w:val="0097377F"/>
    <w:rsid w:val="00975B5B"/>
    <w:rsid w:val="00976022"/>
    <w:rsid w:val="009805EB"/>
    <w:rsid w:val="00981F22"/>
    <w:rsid w:val="0098391D"/>
    <w:rsid w:val="00984682"/>
    <w:rsid w:val="009902B7"/>
    <w:rsid w:val="00993FDE"/>
    <w:rsid w:val="00994145"/>
    <w:rsid w:val="00994E2B"/>
    <w:rsid w:val="0099651C"/>
    <w:rsid w:val="00996DE9"/>
    <w:rsid w:val="00996FA7"/>
    <w:rsid w:val="00997F1A"/>
    <w:rsid w:val="009A0086"/>
    <w:rsid w:val="009A118F"/>
    <w:rsid w:val="009A238E"/>
    <w:rsid w:val="009A4771"/>
    <w:rsid w:val="009A558A"/>
    <w:rsid w:val="009A7E0D"/>
    <w:rsid w:val="009B20A8"/>
    <w:rsid w:val="009B2EB0"/>
    <w:rsid w:val="009B71DA"/>
    <w:rsid w:val="009B7EBC"/>
    <w:rsid w:val="009C04FB"/>
    <w:rsid w:val="009C0B8D"/>
    <w:rsid w:val="009C0C68"/>
    <w:rsid w:val="009C10DD"/>
    <w:rsid w:val="009C4A45"/>
    <w:rsid w:val="009C585B"/>
    <w:rsid w:val="009C598F"/>
    <w:rsid w:val="009C7938"/>
    <w:rsid w:val="009C7F56"/>
    <w:rsid w:val="009D1807"/>
    <w:rsid w:val="009D1A29"/>
    <w:rsid w:val="009D2918"/>
    <w:rsid w:val="009D2940"/>
    <w:rsid w:val="009D4D54"/>
    <w:rsid w:val="009D7178"/>
    <w:rsid w:val="009E1E06"/>
    <w:rsid w:val="009E4B0E"/>
    <w:rsid w:val="009E4DBD"/>
    <w:rsid w:val="009E5C2F"/>
    <w:rsid w:val="009E665D"/>
    <w:rsid w:val="009F0612"/>
    <w:rsid w:val="009F0CA0"/>
    <w:rsid w:val="009F0EDF"/>
    <w:rsid w:val="009F6887"/>
    <w:rsid w:val="009F6924"/>
    <w:rsid w:val="00A002CB"/>
    <w:rsid w:val="00A00C14"/>
    <w:rsid w:val="00A01FBA"/>
    <w:rsid w:val="00A05BFE"/>
    <w:rsid w:val="00A05D78"/>
    <w:rsid w:val="00A05FC9"/>
    <w:rsid w:val="00A105DF"/>
    <w:rsid w:val="00A13D29"/>
    <w:rsid w:val="00A17475"/>
    <w:rsid w:val="00A201F2"/>
    <w:rsid w:val="00A224D3"/>
    <w:rsid w:val="00A263E6"/>
    <w:rsid w:val="00A265FE"/>
    <w:rsid w:val="00A26AE7"/>
    <w:rsid w:val="00A26B8F"/>
    <w:rsid w:val="00A27AD4"/>
    <w:rsid w:val="00A32EC6"/>
    <w:rsid w:val="00A3304B"/>
    <w:rsid w:val="00A35AB8"/>
    <w:rsid w:val="00A37021"/>
    <w:rsid w:val="00A37D1B"/>
    <w:rsid w:val="00A47FE4"/>
    <w:rsid w:val="00A50054"/>
    <w:rsid w:val="00A50D1B"/>
    <w:rsid w:val="00A51E7A"/>
    <w:rsid w:val="00A555D9"/>
    <w:rsid w:val="00A55E88"/>
    <w:rsid w:val="00A57DEE"/>
    <w:rsid w:val="00A64B30"/>
    <w:rsid w:val="00A65F60"/>
    <w:rsid w:val="00A7045F"/>
    <w:rsid w:val="00A70F1C"/>
    <w:rsid w:val="00A71625"/>
    <w:rsid w:val="00A71E82"/>
    <w:rsid w:val="00A75009"/>
    <w:rsid w:val="00A77929"/>
    <w:rsid w:val="00A80D11"/>
    <w:rsid w:val="00A80D8E"/>
    <w:rsid w:val="00A83F6B"/>
    <w:rsid w:val="00A85D5F"/>
    <w:rsid w:val="00A93B37"/>
    <w:rsid w:val="00A956B6"/>
    <w:rsid w:val="00A960CE"/>
    <w:rsid w:val="00A9714E"/>
    <w:rsid w:val="00A973E7"/>
    <w:rsid w:val="00A97949"/>
    <w:rsid w:val="00AA0686"/>
    <w:rsid w:val="00AA1AC3"/>
    <w:rsid w:val="00AA27B7"/>
    <w:rsid w:val="00AA2F3C"/>
    <w:rsid w:val="00AA3C5A"/>
    <w:rsid w:val="00AA6C17"/>
    <w:rsid w:val="00AA70B6"/>
    <w:rsid w:val="00AB0283"/>
    <w:rsid w:val="00AB04CE"/>
    <w:rsid w:val="00AB2B59"/>
    <w:rsid w:val="00AB2D5A"/>
    <w:rsid w:val="00AB4A0D"/>
    <w:rsid w:val="00AB4C59"/>
    <w:rsid w:val="00AB7F83"/>
    <w:rsid w:val="00AC069E"/>
    <w:rsid w:val="00AC0F74"/>
    <w:rsid w:val="00AC1A9A"/>
    <w:rsid w:val="00AC1B0D"/>
    <w:rsid w:val="00AC400F"/>
    <w:rsid w:val="00AC59F7"/>
    <w:rsid w:val="00AC6E8F"/>
    <w:rsid w:val="00AD24E4"/>
    <w:rsid w:val="00AD3875"/>
    <w:rsid w:val="00AD485E"/>
    <w:rsid w:val="00AD49E6"/>
    <w:rsid w:val="00AD6B3C"/>
    <w:rsid w:val="00AE0D6F"/>
    <w:rsid w:val="00AE17A8"/>
    <w:rsid w:val="00AE35D9"/>
    <w:rsid w:val="00AE3932"/>
    <w:rsid w:val="00AE3F50"/>
    <w:rsid w:val="00AE4775"/>
    <w:rsid w:val="00AE501A"/>
    <w:rsid w:val="00AE50B1"/>
    <w:rsid w:val="00AE6BC1"/>
    <w:rsid w:val="00AE7C81"/>
    <w:rsid w:val="00AF22A3"/>
    <w:rsid w:val="00AF55A8"/>
    <w:rsid w:val="00B00317"/>
    <w:rsid w:val="00B007C6"/>
    <w:rsid w:val="00B00F14"/>
    <w:rsid w:val="00B04F18"/>
    <w:rsid w:val="00B06CBE"/>
    <w:rsid w:val="00B07F8F"/>
    <w:rsid w:val="00B104CE"/>
    <w:rsid w:val="00B106E3"/>
    <w:rsid w:val="00B12A0E"/>
    <w:rsid w:val="00B12B42"/>
    <w:rsid w:val="00B12C1E"/>
    <w:rsid w:val="00B15F6B"/>
    <w:rsid w:val="00B16025"/>
    <w:rsid w:val="00B166EE"/>
    <w:rsid w:val="00B17B30"/>
    <w:rsid w:val="00B2022B"/>
    <w:rsid w:val="00B2216C"/>
    <w:rsid w:val="00B224C9"/>
    <w:rsid w:val="00B224F5"/>
    <w:rsid w:val="00B23D19"/>
    <w:rsid w:val="00B335AE"/>
    <w:rsid w:val="00B34C70"/>
    <w:rsid w:val="00B350A9"/>
    <w:rsid w:val="00B364C6"/>
    <w:rsid w:val="00B3696E"/>
    <w:rsid w:val="00B36BED"/>
    <w:rsid w:val="00B36CA1"/>
    <w:rsid w:val="00B37DC2"/>
    <w:rsid w:val="00B40395"/>
    <w:rsid w:val="00B41409"/>
    <w:rsid w:val="00B41FB0"/>
    <w:rsid w:val="00B42784"/>
    <w:rsid w:val="00B42C58"/>
    <w:rsid w:val="00B43EE2"/>
    <w:rsid w:val="00B46D1E"/>
    <w:rsid w:val="00B479FE"/>
    <w:rsid w:val="00B512FE"/>
    <w:rsid w:val="00B53B6C"/>
    <w:rsid w:val="00B53C90"/>
    <w:rsid w:val="00B54EBF"/>
    <w:rsid w:val="00B64E3D"/>
    <w:rsid w:val="00B67199"/>
    <w:rsid w:val="00B676F2"/>
    <w:rsid w:val="00B70F32"/>
    <w:rsid w:val="00B71807"/>
    <w:rsid w:val="00B7376D"/>
    <w:rsid w:val="00B739E4"/>
    <w:rsid w:val="00B76F04"/>
    <w:rsid w:val="00B81DCB"/>
    <w:rsid w:val="00B831A4"/>
    <w:rsid w:val="00B84067"/>
    <w:rsid w:val="00B849EF"/>
    <w:rsid w:val="00B85F44"/>
    <w:rsid w:val="00B8707C"/>
    <w:rsid w:val="00B87EAC"/>
    <w:rsid w:val="00B90E55"/>
    <w:rsid w:val="00B910AC"/>
    <w:rsid w:val="00B93B21"/>
    <w:rsid w:val="00B95D2F"/>
    <w:rsid w:val="00BA0A7A"/>
    <w:rsid w:val="00BA3372"/>
    <w:rsid w:val="00BA421F"/>
    <w:rsid w:val="00BA42DF"/>
    <w:rsid w:val="00BA6856"/>
    <w:rsid w:val="00BA69F8"/>
    <w:rsid w:val="00BA7601"/>
    <w:rsid w:val="00BA7C90"/>
    <w:rsid w:val="00BB080A"/>
    <w:rsid w:val="00BB19FD"/>
    <w:rsid w:val="00BB26EC"/>
    <w:rsid w:val="00BB2935"/>
    <w:rsid w:val="00BB36DC"/>
    <w:rsid w:val="00BB7A76"/>
    <w:rsid w:val="00BC0D08"/>
    <w:rsid w:val="00BC1205"/>
    <w:rsid w:val="00BC5505"/>
    <w:rsid w:val="00BC5EBE"/>
    <w:rsid w:val="00BC67C3"/>
    <w:rsid w:val="00BC7F4F"/>
    <w:rsid w:val="00BD05A4"/>
    <w:rsid w:val="00BD171A"/>
    <w:rsid w:val="00BD3122"/>
    <w:rsid w:val="00BD372C"/>
    <w:rsid w:val="00BD3F04"/>
    <w:rsid w:val="00BD42D6"/>
    <w:rsid w:val="00BD487F"/>
    <w:rsid w:val="00BE03A5"/>
    <w:rsid w:val="00BE2312"/>
    <w:rsid w:val="00BE2C14"/>
    <w:rsid w:val="00BE2F78"/>
    <w:rsid w:val="00BE4ED6"/>
    <w:rsid w:val="00BE50BF"/>
    <w:rsid w:val="00BE7ABC"/>
    <w:rsid w:val="00BF0CD5"/>
    <w:rsid w:val="00BF1DF5"/>
    <w:rsid w:val="00BF669F"/>
    <w:rsid w:val="00BF6B56"/>
    <w:rsid w:val="00BF7E6D"/>
    <w:rsid w:val="00C001BB"/>
    <w:rsid w:val="00C028A2"/>
    <w:rsid w:val="00C065A6"/>
    <w:rsid w:val="00C0734C"/>
    <w:rsid w:val="00C07E31"/>
    <w:rsid w:val="00C12E58"/>
    <w:rsid w:val="00C1455D"/>
    <w:rsid w:val="00C14BDD"/>
    <w:rsid w:val="00C16AF9"/>
    <w:rsid w:val="00C1746A"/>
    <w:rsid w:val="00C24880"/>
    <w:rsid w:val="00C26CDB"/>
    <w:rsid w:val="00C27195"/>
    <w:rsid w:val="00C306F9"/>
    <w:rsid w:val="00C30BA0"/>
    <w:rsid w:val="00C3212F"/>
    <w:rsid w:val="00C32C72"/>
    <w:rsid w:val="00C42B0D"/>
    <w:rsid w:val="00C42B87"/>
    <w:rsid w:val="00C45396"/>
    <w:rsid w:val="00C4566C"/>
    <w:rsid w:val="00C4662E"/>
    <w:rsid w:val="00C466DB"/>
    <w:rsid w:val="00C478A8"/>
    <w:rsid w:val="00C50555"/>
    <w:rsid w:val="00C50BDD"/>
    <w:rsid w:val="00C51B21"/>
    <w:rsid w:val="00C52E86"/>
    <w:rsid w:val="00C5361E"/>
    <w:rsid w:val="00C5406E"/>
    <w:rsid w:val="00C563FF"/>
    <w:rsid w:val="00C577D6"/>
    <w:rsid w:val="00C60A46"/>
    <w:rsid w:val="00C61E55"/>
    <w:rsid w:val="00C67A28"/>
    <w:rsid w:val="00C720C8"/>
    <w:rsid w:val="00C723E4"/>
    <w:rsid w:val="00C73AE9"/>
    <w:rsid w:val="00C73B8E"/>
    <w:rsid w:val="00C74AC2"/>
    <w:rsid w:val="00C74CC8"/>
    <w:rsid w:val="00C7664B"/>
    <w:rsid w:val="00C76862"/>
    <w:rsid w:val="00C80583"/>
    <w:rsid w:val="00C84468"/>
    <w:rsid w:val="00C8713B"/>
    <w:rsid w:val="00C87FD1"/>
    <w:rsid w:val="00C9055F"/>
    <w:rsid w:val="00C9096B"/>
    <w:rsid w:val="00C9189F"/>
    <w:rsid w:val="00C919FB"/>
    <w:rsid w:val="00C92000"/>
    <w:rsid w:val="00C92C54"/>
    <w:rsid w:val="00C92EED"/>
    <w:rsid w:val="00C93B9C"/>
    <w:rsid w:val="00C94441"/>
    <w:rsid w:val="00CA0CFE"/>
    <w:rsid w:val="00CA15BC"/>
    <w:rsid w:val="00CA18F3"/>
    <w:rsid w:val="00CA1DB3"/>
    <w:rsid w:val="00CA23AF"/>
    <w:rsid w:val="00CA40C3"/>
    <w:rsid w:val="00CA4A21"/>
    <w:rsid w:val="00CA5C4E"/>
    <w:rsid w:val="00CA79B3"/>
    <w:rsid w:val="00CB1AE6"/>
    <w:rsid w:val="00CB3260"/>
    <w:rsid w:val="00CB36D0"/>
    <w:rsid w:val="00CB4419"/>
    <w:rsid w:val="00CB7AD3"/>
    <w:rsid w:val="00CC048C"/>
    <w:rsid w:val="00CC2986"/>
    <w:rsid w:val="00CC554D"/>
    <w:rsid w:val="00CC62EB"/>
    <w:rsid w:val="00CD05B1"/>
    <w:rsid w:val="00CD091E"/>
    <w:rsid w:val="00CD3076"/>
    <w:rsid w:val="00CD4711"/>
    <w:rsid w:val="00CD4B71"/>
    <w:rsid w:val="00CD4DE8"/>
    <w:rsid w:val="00CD550B"/>
    <w:rsid w:val="00CD6774"/>
    <w:rsid w:val="00CE2246"/>
    <w:rsid w:val="00CE3288"/>
    <w:rsid w:val="00CE342C"/>
    <w:rsid w:val="00CE3519"/>
    <w:rsid w:val="00CE38DF"/>
    <w:rsid w:val="00CE6C66"/>
    <w:rsid w:val="00CE7E97"/>
    <w:rsid w:val="00CF18E9"/>
    <w:rsid w:val="00CF30CF"/>
    <w:rsid w:val="00CF5150"/>
    <w:rsid w:val="00CF665C"/>
    <w:rsid w:val="00CF6B3C"/>
    <w:rsid w:val="00D00C04"/>
    <w:rsid w:val="00D01EA4"/>
    <w:rsid w:val="00D030DB"/>
    <w:rsid w:val="00D04EEB"/>
    <w:rsid w:val="00D05613"/>
    <w:rsid w:val="00D060C6"/>
    <w:rsid w:val="00D0668E"/>
    <w:rsid w:val="00D076DB"/>
    <w:rsid w:val="00D10309"/>
    <w:rsid w:val="00D10809"/>
    <w:rsid w:val="00D11711"/>
    <w:rsid w:val="00D11FB8"/>
    <w:rsid w:val="00D12E8A"/>
    <w:rsid w:val="00D13391"/>
    <w:rsid w:val="00D14EF1"/>
    <w:rsid w:val="00D20973"/>
    <w:rsid w:val="00D25057"/>
    <w:rsid w:val="00D25645"/>
    <w:rsid w:val="00D25DE0"/>
    <w:rsid w:val="00D25E39"/>
    <w:rsid w:val="00D3006F"/>
    <w:rsid w:val="00D30C8D"/>
    <w:rsid w:val="00D33970"/>
    <w:rsid w:val="00D341A7"/>
    <w:rsid w:val="00D34890"/>
    <w:rsid w:val="00D4129D"/>
    <w:rsid w:val="00D51ADC"/>
    <w:rsid w:val="00D51BEF"/>
    <w:rsid w:val="00D523E4"/>
    <w:rsid w:val="00D54948"/>
    <w:rsid w:val="00D55B48"/>
    <w:rsid w:val="00D56BC4"/>
    <w:rsid w:val="00D57942"/>
    <w:rsid w:val="00D606FF"/>
    <w:rsid w:val="00D60FED"/>
    <w:rsid w:val="00D61F28"/>
    <w:rsid w:val="00D622ED"/>
    <w:rsid w:val="00D63CE5"/>
    <w:rsid w:val="00D64C93"/>
    <w:rsid w:val="00D67198"/>
    <w:rsid w:val="00D67EB9"/>
    <w:rsid w:val="00D70E15"/>
    <w:rsid w:val="00D72A83"/>
    <w:rsid w:val="00D77AFD"/>
    <w:rsid w:val="00D77C14"/>
    <w:rsid w:val="00D8027F"/>
    <w:rsid w:val="00D813A9"/>
    <w:rsid w:val="00D84F26"/>
    <w:rsid w:val="00D856BD"/>
    <w:rsid w:val="00D902E2"/>
    <w:rsid w:val="00D914A9"/>
    <w:rsid w:val="00D92D69"/>
    <w:rsid w:val="00D93D50"/>
    <w:rsid w:val="00D94EAD"/>
    <w:rsid w:val="00D9543E"/>
    <w:rsid w:val="00D96997"/>
    <w:rsid w:val="00DA18E9"/>
    <w:rsid w:val="00DA321A"/>
    <w:rsid w:val="00DA3FDB"/>
    <w:rsid w:val="00DA7021"/>
    <w:rsid w:val="00DB05F2"/>
    <w:rsid w:val="00DB0D28"/>
    <w:rsid w:val="00DB13BC"/>
    <w:rsid w:val="00DB4DC5"/>
    <w:rsid w:val="00DB55B2"/>
    <w:rsid w:val="00DB6252"/>
    <w:rsid w:val="00DC0217"/>
    <w:rsid w:val="00DC046E"/>
    <w:rsid w:val="00DC2DED"/>
    <w:rsid w:val="00DC4944"/>
    <w:rsid w:val="00DC4D16"/>
    <w:rsid w:val="00DC5CC1"/>
    <w:rsid w:val="00DC6196"/>
    <w:rsid w:val="00DC6A14"/>
    <w:rsid w:val="00DD40A4"/>
    <w:rsid w:val="00DD432D"/>
    <w:rsid w:val="00DE154C"/>
    <w:rsid w:val="00DE1B26"/>
    <w:rsid w:val="00DE25CE"/>
    <w:rsid w:val="00DE2C9A"/>
    <w:rsid w:val="00DE7B0C"/>
    <w:rsid w:val="00DF059D"/>
    <w:rsid w:val="00DF1A34"/>
    <w:rsid w:val="00DF30D2"/>
    <w:rsid w:val="00DF36FB"/>
    <w:rsid w:val="00DF3888"/>
    <w:rsid w:val="00DF4885"/>
    <w:rsid w:val="00DF5D4A"/>
    <w:rsid w:val="00DF5E23"/>
    <w:rsid w:val="00DF7082"/>
    <w:rsid w:val="00E00CB0"/>
    <w:rsid w:val="00E0245D"/>
    <w:rsid w:val="00E025F1"/>
    <w:rsid w:val="00E027B4"/>
    <w:rsid w:val="00E03019"/>
    <w:rsid w:val="00E042ED"/>
    <w:rsid w:val="00E061AE"/>
    <w:rsid w:val="00E10772"/>
    <w:rsid w:val="00E12F71"/>
    <w:rsid w:val="00E13BD2"/>
    <w:rsid w:val="00E144E7"/>
    <w:rsid w:val="00E14862"/>
    <w:rsid w:val="00E1784B"/>
    <w:rsid w:val="00E205A8"/>
    <w:rsid w:val="00E21B84"/>
    <w:rsid w:val="00E2461F"/>
    <w:rsid w:val="00E31564"/>
    <w:rsid w:val="00E31E33"/>
    <w:rsid w:val="00E3386F"/>
    <w:rsid w:val="00E33CE5"/>
    <w:rsid w:val="00E34004"/>
    <w:rsid w:val="00E346D0"/>
    <w:rsid w:val="00E34D25"/>
    <w:rsid w:val="00E357F1"/>
    <w:rsid w:val="00E359F8"/>
    <w:rsid w:val="00E35F51"/>
    <w:rsid w:val="00E378A8"/>
    <w:rsid w:val="00E37EB9"/>
    <w:rsid w:val="00E40FB2"/>
    <w:rsid w:val="00E418C5"/>
    <w:rsid w:val="00E41E84"/>
    <w:rsid w:val="00E42343"/>
    <w:rsid w:val="00E42DA8"/>
    <w:rsid w:val="00E4494E"/>
    <w:rsid w:val="00E45CAA"/>
    <w:rsid w:val="00E463FC"/>
    <w:rsid w:val="00E46B25"/>
    <w:rsid w:val="00E475BE"/>
    <w:rsid w:val="00E47FB7"/>
    <w:rsid w:val="00E50818"/>
    <w:rsid w:val="00E51430"/>
    <w:rsid w:val="00E52AB4"/>
    <w:rsid w:val="00E535B6"/>
    <w:rsid w:val="00E56CB0"/>
    <w:rsid w:val="00E57D5C"/>
    <w:rsid w:val="00E60660"/>
    <w:rsid w:val="00E62504"/>
    <w:rsid w:val="00E646F9"/>
    <w:rsid w:val="00E65EB0"/>
    <w:rsid w:val="00E701A1"/>
    <w:rsid w:val="00E717C4"/>
    <w:rsid w:val="00E731FA"/>
    <w:rsid w:val="00E73E9D"/>
    <w:rsid w:val="00E7693B"/>
    <w:rsid w:val="00E80B95"/>
    <w:rsid w:val="00E8157E"/>
    <w:rsid w:val="00E825F2"/>
    <w:rsid w:val="00E84CCB"/>
    <w:rsid w:val="00E85845"/>
    <w:rsid w:val="00E90246"/>
    <w:rsid w:val="00E925DB"/>
    <w:rsid w:val="00E92F72"/>
    <w:rsid w:val="00E95114"/>
    <w:rsid w:val="00E97C85"/>
    <w:rsid w:val="00EA065B"/>
    <w:rsid w:val="00EA2FF0"/>
    <w:rsid w:val="00EA32BF"/>
    <w:rsid w:val="00EA34C7"/>
    <w:rsid w:val="00EA63FF"/>
    <w:rsid w:val="00EA6BE8"/>
    <w:rsid w:val="00EA729D"/>
    <w:rsid w:val="00EB15CF"/>
    <w:rsid w:val="00EB24C7"/>
    <w:rsid w:val="00EB3349"/>
    <w:rsid w:val="00EB34B2"/>
    <w:rsid w:val="00EB3F63"/>
    <w:rsid w:val="00EB58BB"/>
    <w:rsid w:val="00EB5A87"/>
    <w:rsid w:val="00EB646A"/>
    <w:rsid w:val="00EB6B0F"/>
    <w:rsid w:val="00EC3729"/>
    <w:rsid w:val="00EC3817"/>
    <w:rsid w:val="00EC5F69"/>
    <w:rsid w:val="00EC61DE"/>
    <w:rsid w:val="00EC62E1"/>
    <w:rsid w:val="00EC7467"/>
    <w:rsid w:val="00EC7D85"/>
    <w:rsid w:val="00EC7DCD"/>
    <w:rsid w:val="00ED4C66"/>
    <w:rsid w:val="00ED5B72"/>
    <w:rsid w:val="00ED742A"/>
    <w:rsid w:val="00EE00D7"/>
    <w:rsid w:val="00EE046F"/>
    <w:rsid w:val="00EE172B"/>
    <w:rsid w:val="00EE213D"/>
    <w:rsid w:val="00EE229D"/>
    <w:rsid w:val="00EE4A2E"/>
    <w:rsid w:val="00EE4E53"/>
    <w:rsid w:val="00EE7FAF"/>
    <w:rsid w:val="00EF0FDE"/>
    <w:rsid w:val="00EF28DB"/>
    <w:rsid w:val="00EF2E6F"/>
    <w:rsid w:val="00EF3F86"/>
    <w:rsid w:val="00EF4C2C"/>
    <w:rsid w:val="00F00530"/>
    <w:rsid w:val="00F01A6B"/>
    <w:rsid w:val="00F0222E"/>
    <w:rsid w:val="00F0339B"/>
    <w:rsid w:val="00F03BA9"/>
    <w:rsid w:val="00F0430E"/>
    <w:rsid w:val="00F04A8D"/>
    <w:rsid w:val="00F04D71"/>
    <w:rsid w:val="00F05B14"/>
    <w:rsid w:val="00F05CB8"/>
    <w:rsid w:val="00F07011"/>
    <w:rsid w:val="00F0733F"/>
    <w:rsid w:val="00F11261"/>
    <w:rsid w:val="00F11684"/>
    <w:rsid w:val="00F11AF4"/>
    <w:rsid w:val="00F11FA7"/>
    <w:rsid w:val="00F12436"/>
    <w:rsid w:val="00F12647"/>
    <w:rsid w:val="00F12B41"/>
    <w:rsid w:val="00F13048"/>
    <w:rsid w:val="00F141F4"/>
    <w:rsid w:val="00F151FE"/>
    <w:rsid w:val="00F1563D"/>
    <w:rsid w:val="00F20A24"/>
    <w:rsid w:val="00F24550"/>
    <w:rsid w:val="00F24FA3"/>
    <w:rsid w:val="00F25026"/>
    <w:rsid w:val="00F261C1"/>
    <w:rsid w:val="00F26A3F"/>
    <w:rsid w:val="00F26B8C"/>
    <w:rsid w:val="00F26E60"/>
    <w:rsid w:val="00F30B1C"/>
    <w:rsid w:val="00F31835"/>
    <w:rsid w:val="00F334D2"/>
    <w:rsid w:val="00F33C04"/>
    <w:rsid w:val="00F345D4"/>
    <w:rsid w:val="00F34611"/>
    <w:rsid w:val="00F3595A"/>
    <w:rsid w:val="00F37A4D"/>
    <w:rsid w:val="00F4009F"/>
    <w:rsid w:val="00F42387"/>
    <w:rsid w:val="00F44293"/>
    <w:rsid w:val="00F45FF1"/>
    <w:rsid w:val="00F47FC9"/>
    <w:rsid w:val="00F51463"/>
    <w:rsid w:val="00F51734"/>
    <w:rsid w:val="00F51DD4"/>
    <w:rsid w:val="00F5257D"/>
    <w:rsid w:val="00F543C6"/>
    <w:rsid w:val="00F547AD"/>
    <w:rsid w:val="00F556D6"/>
    <w:rsid w:val="00F56620"/>
    <w:rsid w:val="00F569D2"/>
    <w:rsid w:val="00F56B89"/>
    <w:rsid w:val="00F57433"/>
    <w:rsid w:val="00F60CFB"/>
    <w:rsid w:val="00F620AC"/>
    <w:rsid w:val="00F6539B"/>
    <w:rsid w:val="00F65751"/>
    <w:rsid w:val="00F65C30"/>
    <w:rsid w:val="00F67CAB"/>
    <w:rsid w:val="00F67D41"/>
    <w:rsid w:val="00F708E6"/>
    <w:rsid w:val="00F71460"/>
    <w:rsid w:val="00F71A80"/>
    <w:rsid w:val="00F720DD"/>
    <w:rsid w:val="00F73AEE"/>
    <w:rsid w:val="00F7413D"/>
    <w:rsid w:val="00F75DB5"/>
    <w:rsid w:val="00F77A49"/>
    <w:rsid w:val="00F80291"/>
    <w:rsid w:val="00F8069C"/>
    <w:rsid w:val="00F8177D"/>
    <w:rsid w:val="00F81877"/>
    <w:rsid w:val="00F82459"/>
    <w:rsid w:val="00F832E7"/>
    <w:rsid w:val="00F84D68"/>
    <w:rsid w:val="00F84F52"/>
    <w:rsid w:val="00F86083"/>
    <w:rsid w:val="00F90315"/>
    <w:rsid w:val="00F91C6F"/>
    <w:rsid w:val="00F924D2"/>
    <w:rsid w:val="00F933A1"/>
    <w:rsid w:val="00F93EE7"/>
    <w:rsid w:val="00F9446B"/>
    <w:rsid w:val="00F96DCC"/>
    <w:rsid w:val="00FA138C"/>
    <w:rsid w:val="00FA13AC"/>
    <w:rsid w:val="00FA1466"/>
    <w:rsid w:val="00FA69F7"/>
    <w:rsid w:val="00FA798B"/>
    <w:rsid w:val="00FA7D10"/>
    <w:rsid w:val="00FB0A3F"/>
    <w:rsid w:val="00FB13B4"/>
    <w:rsid w:val="00FB27E9"/>
    <w:rsid w:val="00FB3CE2"/>
    <w:rsid w:val="00FB47CE"/>
    <w:rsid w:val="00FB56F8"/>
    <w:rsid w:val="00FB5AA0"/>
    <w:rsid w:val="00FB5E48"/>
    <w:rsid w:val="00FB64EE"/>
    <w:rsid w:val="00FC06D0"/>
    <w:rsid w:val="00FC3C08"/>
    <w:rsid w:val="00FC619D"/>
    <w:rsid w:val="00FD2DD6"/>
    <w:rsid w:val="00FD42E2"/>
    <w:rsid w:val="00FD6CBF"/>
    <w:rsid w:val="00FE0DFF"/>
    <w:rsid w:val="00FE10A9"/>
    <w:rsid w:val="00FE1BE2"/>
    <w:rsid w:val="00FE3F80"/>
    <w:rsid w:val="00FF0409"/>
    <w:rsid w:val="00FF3672"/>
    <w:rsid w:val="00FF40C7"/>
    <w:rsid w:val="00FF4F9E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0A41"/>
  <w15:docId w15:val="{F2B3A6B7-198F-4683-B342-523057E2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6B5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F6B5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F308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6F308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292A2E"/>
    <w:rPr>
      <w:color w:val="954F72"/>
      <w:u w:val="single"/>
    </w:rPr>
  </w:style>
  <w:style w:type="character" w:customStyle="1" w:styleId="fontstyle01">
    <w:name w:val="fontstyle01"/>
    <w:rsid w:val="00A956B6"/>
    <w:rPr>
      <w:rFonts w:ascii="SECNaskhArabicUI-Bold" w:hAnsi="SECNaskhArabicU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956B6"/>
    <w:rPr>
      <w:rFonts w:ascii="Roboto-Regular" w:hAnsi="Roboto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A956B6"/>
    <w:rPr>
      <w:rFonts w:ascii="SECNaskhArabicUI" w:hAnsi="SECNaskhArabicUI" w:hint="default"/>
      <w:b w:val="0"/>
      <w:bCs w:val="0"/>
      <w:i w:val="0"/>
      <w:iCs w:val="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5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F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F7D"/>
    <w:rPr>
      <w:b/>
      <w:bCs/>
    </w:rPr>
  </w:style>
  <w:style w:type="character" w:styleId="Emphasis">
    <w:name w:val="Emphasis"/>
    <w:basedOn w:val="DefaultParagraphFont"/>
    <w:uiPriority w:val="20"/>
    <w:qFormat/>
    <w:rsid w:val="00B53C90"/>
    <w:rPr>
      <w:i/>
      <w:iCs/>
    </w:rPr>
  </w:style>
  <w:style w:type="character" w:styleId="Strong">
    <w:name w:val="Strong"/>
    <w:basedOn w:val="DefaultParagraphFont"/>
    <w:uiPriority w:val="22"/>
    <w:qFormat/>
    <w:rsid w:val="000B6D32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3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76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9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12961">
                              <w:marLeft w:val="30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16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0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0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5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50923">
                              <w:marLeft w:val="30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6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4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96136">
                              <w:marLeft w:val="30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2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9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3584">
                              <w:marLeft w:val="30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9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6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7906">
                              <w:marLeft w:val="30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4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sdar.ae/ar" TargetMode="External"/><Relationship Id="rId18" Type="http://schemas.openxmlformats.org/officeDocument/2006/relationships/hyperlink" Target="https://www.enec.gov.ae/ar/discover/nuclear-energy-in-the-uae/the-uae-nuclear-energy-policy/" TargetMode="External"/><Relationship Id="rId26" Type="http://schemas.openxmlformats.org/officeDocument/2006/relationships/hyperlink" Target="https://www.dewa.gov.ae/ar-A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awah.ae/ar/%D8%A7%D9%84%D8%B5%D9%81%D8%AD%D8%A9-%D8%A7%D9%84%D8%B1%D8%A6%D9%8A%D8%B3%D9%8A%D8%A9" TargetMode="External"/><Relationship Id="rId7" Type="http://schemas.openxmlformats.org/officeDocument/2006/relationships/hyperlink" Target="https://www.un.org/sustainabledevelopment/ar/" TargetMode="External"/><Relationship Id="rId12" Type="http://schemas.openxmlformats.org/officeDocument/2006/relationships/hyperlink" Target="https://www.iea.org/topics/renewables/solar/" TargetMode="External"/><Relationship Id="rId17" Type="http://schemas.openxmlformats.org/officeDocument/2006/relationships/hyperlink" Target="https://www.enec.gov.ae/ar/" TargetMode="External"/><Relationship Id="rId25" Type="http://schemas.openxmlformats.org/officeDocument/2006/relationships/hyperlink" Target="https://www.acwapower.com/ar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doe.gov.ae/ar/news/DoE-Launches-Powering-theOlympics-Campaign-to-Support-Special-Olympics-World-Games-Abu-Dhabi-2019" TargetMode="External"/><Relationship Id="rId20" Type="http://schemas.openxmlformats.org/officeDocument/2006/relationships/hyperlink" Target="https://fanr.gov.ae/ar" TargetMode="External"/><Relationship Id="rId29" Type="http://schemas.openxmlformats.org/officeDocument/2006/relationships/hyperlink" Target="http://www.pfie.com/journals/2018/12/17/z/i/r/PFI-Roll-of-Honour-2019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n.org/sustainabledevelopment/ar/" TargetMode="External"/><Relationship Id="rId11" Type="http://schemas.openxmlformats.org/officeDocument/2006/relationships/hyperlink" Target="https://www.wec24.org/home" TargetMode="External"/><Relationship Id="rId24" Type="http://schemas.openxmlformats.org/officeDocument/2006/relationships/hyperlink" Target="https://www.acwapower.com/media/339035/hassyan-energy-10518-compressed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sdar.ae/ar/new-news-and-events/media" TargetMode="External"/><Relationship Id="rId23" Type="http://schemas.openxmlformats.org/officeDocument/2006/relationships/hyperlink" Target="https://www.enoc.com/ar/" TargetMode="External"/><Relationship Id="rId28" Type="http://schemas.openxmlformats.org/officeDocument/2006/relationships/hyperlink" Target="https://beeah.ae/ar" TargetMode="External"/><Relationship Id="rId10" Type="http://schemas.openxmlformats.org/officeDocument/2006/relationships/hyperlink" Target="https://www.moei.gov.ae/ar/media-centre/news/10/1/2017/%D9%85%D8%AD%D9%85%D8%AF-%D8%A8%D9%86-%D8%B1%D8%A7%D8%B4%D8%AF-%D9%8A%D8%B9%D9%84%D9%86-%D8%A7%D8%B3%D8%AA%D8%B1%D8%A7%D8%AA%D9%8A%D8%AC%D9%8A%D8%A9-%D8%AF%D9%88%D9%84%D8%A9-%D8%A7%D9%84%D8%A5%D9%85%D8%A7%D8%B1%D8%A7%D8%AA-%D9%84%D9%84%D8%B7%D8%A7%D9%82%D8%A9-%D9%84%D9%84%D8%B9%D9%82%D9%88%D8%AF-%D8%A7%D9%84%D8%AB%D9%84%D8%A7%D8%AB%D8%A9-%D8%A7%D9%84%D9%85%D9%82%D8%A8%D9%84%D8%A9.aspx" TargetMode="External"/><Relationship Id="rId19" Type="http://schemas.openxmlformats.org/officeDocument/2006/relationships/hyperlink" Target="https://www.iaea.org/ar" TargetMode="Externa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opec.org/opec_web/en/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www.emiratesgas.com/Pages/default.aspx" TargetMode="External"/><Relationship Id="rId27" Type="http://schemas.openxmlformats.org/officeDocument/2006/relationships/hyperlink" Target="https://masdar.ae/ar/about-us/management/about-masdar" TargetMode="External"/><Relationship Id="rId30" Type="http://schemas.openxmlformats.org/officeDocument/2006/relationships/hyperlink" Target="https://u.ae/ar-ae/information-and-services/environment-and-energy/water-and-energy/energy-" TargetMode="External"/><Relationship Id="rId8" Type="http://schemas.openxmlformats.org/officeDocument/2006/relationships/hyperlink" Target="https://www.irena.org/-/media/Files/IRENA/Agency/Publication/2015/IRENA_REmap_UAE_report_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5649-3235-4801-875F-12364CDC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Links>
    <vt:vector size="138" baseType="variant">
      <vt:variant>
        <vt:i4>7733350</vt:i4>
      </vt:variant>
      <vt:variant>
        <vt:i4>66</vt:i4>
      </vt:variant>
      <vt:variant>
        <vt:i4>0</vt:i4>
      </vt:variant>
      <vt:variant>
        <vt:i4>5</vt:i4>
      </vt:variant>
      <vt:variant>
        <vt:lpwstr>https://u.ae/ar-ae/information-and-services/environment-and-energy/water-and-energy/energy-</vt:lpwstr>
      </vt:variant>
      <vt:variant>
        <vt:lpwstr/>
      </vt:variant>
      <vt:variant>
        <vt:i4>5046340</vt:i4>
      </vt:variant>
      <vt:variant>
        <vt:i4>63</vt:i4>
      </vt:variant>
      <vt:variant>
        <vt:i4>0</vt:i4>
      </vt:variant>
      <vt:variant>
        <vt:i4>5</vt:i4>
      </vt:variant>
      <vt:variant>
        <vt:lpwstr>http://www.pfie.com/journals/2018/12/17/z/i/r/PFI-Roll-of-Honour-2019.pdf</vt:lpwstr>
      </vt:variant>
      <vt:variant>
        <vt:lpwstr/>
      </vt:variant>
      <vt:variant>
        <vt:i4>4128865</vt:i4>
      </vt:variant>
      <vt:variant>
        <vt:i4>60</vt:i4>
      </vt:variant>
      <vt:variant>
        <vt:i4>0</vt:i4>
      </vt:variant>
      <vt:variant>
        <vt:i4>5</vt:i4>
      </vt:variant>
      <vt:variant>
        <vt:lpwstr>https://beeah.ae/ar</vt:lpwstr>
      </vt:variant>
      <vt:variant>
        <vt:lpwstr/>
      </vt:variant>
      <vt:variant>
        <vt:i4>21</vt:i4>
      </vt:variant>
      <vt:variant>
        <vt:i4>57</vt:i4>
      </vt:variant>
      <vt:variant>
        <vt:i4>0</vt:i4>
      </vt:variant>
      <vt:variant>
        <vt:i4>5</vt:i4>
      </vt:variant>
      <vt:variant>
        <vt:lpwstr>https://www.dewa.gov.ae/ar-AE</vt:lpwstr>
      </vt:variant>
      <vt:variant>
        <vt:lpwstr/>
      </vt:variant>
      <vt:variant>
        <vt:i4>6029388</vt:i4>
      </vt:variant>
      <vt:variant>
        <vt:i4>54</vt:i4>
      </vt:variant>
      <vt:variant>
        <vt:i4>0</vt:i4>
      </vt:variant>
      <vt:variant>
        <vt:i4>5</vt:i4>
      </vt:variant>
      <vt:variant>
        <vt:lpwstr>https://www.acwapower.com/ar/</vt:lpwstr>
      </vt:variant>
      <vt:variant>
        <vt:lpwstr/>
      </vt:variant>
      <vt:variant>
        <vt:i4>2752628</vt:i4>
      </vt:variant>
      <vt:variant>
        <vt:i4>51</vt:i4>
      </vt:variant>
      <vt:variant>
        <vt:i4>0</vt:i4>
      </vt:variant>
      <vt:variant>
        <vt:i4>5</vt:i4>
      </vt:variant>
      <vt:variant>
        <vt:lpwstr>https://www.acwapower.com/media/339035/hassyan-energy-10518-compressed.pdf</vt:lpwstr>
      </vt:variant>
      <vt:variant>
        <vt:lpwstr/>
      </vt:variant>
      <vt:variant>
        <vt:i4>327766</vt:i4>
      </vt:variant>
      <vt:variant>
        <vt:i4>48</vt:i4>
      </vt:variant>
      <vt:variant>
        <vt:i4>0</vt:i4>
      </vt:variant>
      <vt:variant>
        <vt:i4>5</vt:i4>
      </vt:variant>
      <vt:variant>
        <vt:lpwstr>https://www.enoc.com/ar/</vt:lpwstr>
      </vt:variant>
      <vt:variant>
        <vt:lpwstr/>
      </vt:variant>
      <vt:variant>
        <vt:i4>3735588</vt:i4>
      </vt:variant>
      <vt:variant>
        <vt:i4>45</vt:i4>
      </vt:variant>
      <vt:variant>
        <vt:i4>0</vt:i4>
      </vt:variant>
      <vt:variant>
        <vt:i4>5</vt:i4>
      </vt:variant>
      <vt:variant>
        <vt:lpwstr>https://www.emiratesgas.com/Pages/default.aspx</vt:lpwstr>
      </vt:variant>
      <vt:variant>
        <vt:lpwstr/>
      </vt:variant>
      <vt:variant>
        <vt:i4>5177364</vt:i4>
      </vt:variant>
      <vt:variant>
        <vt:i4>42</vt:i4>
      </vt:variant>
      <vt:variant>
        <vt:i4>0</vt:i4>
      </vt:variant>
      <vt:variant>
        <vt:i4>5</vt:i4>
      </vt:variant>
      <vt:variant>
        <vt:lpwstr>https://www.nawah.ae/ar/%D8%A7%D9%84%D8%B5%D9%81%D8%AD%D8%A9-%D8%A7%D9%84%D8%B1%D8%A6%D9%8A%D8%B3%D9%8A%D8%A9</vt:lpwstr>
      </vt:variant>
      <vt:variant>
        <vt:lpwstr/>
      </vt:variant>
      <vt:variant>
        <vt:i4>3080227</vt:i4>
      </vt:variant>
      <vt:variant>
        <vt:i4>39</vt:i4>
      </vt:variant>
      <vt:variant>
        <vt:i4>0</vt:i4>
      </vt:variant>
      <vt:variant>
        <vt:i4>5</vt:i4>
      </vt:variant>
      <vt:variant>
        <vt:lpwstr>https://fanr.gov.ae/ar</vt:lpwstr>
      </vt:variant>
      <vt:variant>
        <vt:lpwstr/>
      </vt:variant>
      <vt:variant>
        <vt:i4>2162751</vt:i4>
      </vt:variant>
      <vt:variant>
        <vt:i4>36</vt:i4>
      </vt:variant>
      <vt:variant>
        <vt:i4>0</vt:i4>
      </vt:variant>
      <vt:variant>
        <vt:i4>5</vt:i4>
      </vt:variant>
      <vt:variant>
        <vt:lpwstr>https://www.iaea.org/ar</vt:lpwstr>
      </vt:variant>
      <vt:variant>
        <vt:lpwstr/>
      </vt:variant>
      <vt:variant>
        <vt:i4>4980763</vt:i4>
      </vt:variant>
      <vt:variant>
        <vt:i4>33</vt:i4>
      </vt:variant>
      <vt:variant>
        <vt:i4>0</vt:i4>
      </vt:variant>
      <vt:variant>
        <vt:i4>5</vt:i4>
      </vt:variant>
      <vt:variant>
        <vt:lpwstr>https://www.enec.gov.ae/ar/discover/nuclear-energy-in-the-uae/the-uae-nuclear-energy-policy/</vt:lpwstr>
      </vt:variant>
      <vt:variant>
        <vt:lpwstr/>
      </vt:variant>
      <vt:variant>
        <vt:i4>6815787</vt:i4>
      </vt:variant>
      <vt:variant>
        <vt:i4>30</vt:i4>
      </vt:variant>
      <vt:variant>
        <vt:i4>0</vt:i4>
      </vt:variant>
      <vt:variant>
        <vt:i4>5</vt:i4>
      </vt:variant>
      <vt:variant>
        <vt:lpwstr>https://www.enec.gov.ae/ar/</vt:lpwstr>
      </vt:variant>
      <vt:variant>
        <vt:lpwstr/>
      </vt:variant>
      <vt:variant>
        <vt:i4>4653128</vt:i4>
      </vt:variant>
      <vt:variant>
        <vt:i4>27</vt:i4>
      </vt:variant>
      <vt:variant>
        <vt:i4>0</vt:i4>
      </vt:variant>
      <vt:variant>
        <vt:i4>5</vt:i4>
      </vt:variant>
      <vt:variant>
        <vt:lpwstr>https://www.doe.gov.ae/ar/news/DoE-Launches-Powering-theOlympics-Campaign-to-Support-Special-Olympics-World-Games-Abu-Dhabi-2019</vt:lpwstr>
      </vt:variant>
      <vt:variant>
        <vt:lpwstr/>
      </vt:variant>
      <vt:variant>
        <vt:i4>3604534</vt:i4>
      </vt:variant>
      <vt:variant>
        <vt:i4>24</vt:i4>
      </vt:variant>
      <vt:variant>
        <vt:i4>0</vt:i4>
      </vt:variant>
      <vt:variant>
        <vt:i4>5</vt:i4>
      </vt:variant>
      <vt:variant>
        <vt:lpwstr>https://masdar.ae/ar/new-news-and-events/media</vt:lpwstr>
      </vt:variant>
      <vt:variant>
        <vt:lpwstr/>
      </vt:variant>
      <vt:variant>
        <vt:i4>5898261</vt:i4>
      </vt:variant>
      <vt:variant>
        <vt:i4>21</vt:i4>
      </vt:variant>
      <vt:variant>
        <vt:i4>0</vt:i4>
      </vt:variant>
      <vt:variant>
        <vt:i4>5</vt:i4>
      </vt:variant>
      <vt:variant>
        <vt:lpwstr>https://masdar.ae/ar</vt:lpwstr>
      </vt:variant>
      <vt:variant>
        <vt:lpwstr/>
      </vt:variant>
      <vt:variant>
        <vt:i4>4784155</vt:i4>
      </vt:variant>
      <vt:variant>
        <vt:i4>18</vt:i4>
      </vt:variant>
      <vt:variant>
        <vt:i4>0</vt:i4>
      </vt:variant>
      <vt:variant>
        <vt:i4>5</vt:i4>
      </vt:variant>
      <vt:variant>
        <vt:lpwstr>https://www.iea.org/topics/renewables/solar/</vt:lpwstr>
      </vt:variant>
      <vt:variant>
        <vt:lpwstr/>
      </vt:variant>
      <vt:variant>
        <vt:i4>6684781</vt:i4>
      </vt:variant>
      <vt:variant>
        <vt:i4>15</vt:i4>
      </vt:variant>
      <vt:variant>
        <vt:i4>0</vt:i4>
      </vt:variant>
      <vt:variant>
        <vt:i4>5</vt:i4>
      </vt:variant>
      <vt:variant>
        <vt:lpwstr>https://www.wec24.org/home</vt:lpwstr>
      </vt:variant>
      <vt:variant>
        <vt:lpwstr/>
      </vt:variant>
      <vt:variant>
        <vt:i4>4259915</vt:i4>
      </vt:variant>
      <vt:variant>
        <vt:i4>12</vt:i4>
      </vt:variant>
      <vt:variant>
        <vt:i4>0</vt:i4>
      </vt:variant>
      <vt:variant>
        <vt:i4>5</vt:i4>
      </vt:variant>
      <vt:variant>
        <vt:lpwstr>https://www.moei.gov.ae/ar/media-centre/news/10/1/2017/%D9%85%D8%AD%D9%85%D8%AF-%D8%A8%D9%86-%D8%B1%D8%A7%D8%B4%D8%AF-%D9%8A%D8%B9%D9%84%D9%86-%D8%A7%D8%B3%D8%AA%D8%B1%D8%A7%D8%AA%D9%8A%D8%AC%D9%8A%D8%A9-%D8%AF%D9%88%D9%84%D8%A9-%D8%A7%D9%84%D8%A5%D9%85%D8%A7%D8%B1%D8%A7%D8%AA-%D9%84%D9%84%D8%B7%D8%A7%D9%82%D8%A9-%D9%84%D9%84%D8%B9%D9%82%D9%88%D8%AF-%D8%A7%D9%84%D8%AB%D9%84%D8%A7%D8%AB%D8%A9-%D8%A7%D9%84%D9%85%D9%82%D8%A8%D9%84%D8%A9.aspx</vt:lpwstr>
      </vt:variant>
      <vt:variant>
        <vt:lpwstr>page=1</vt:lpwstr>
      </vt:variant>
      <vt:variant>
        <vt:i4>2228314</vt:i4>
      </vt:variant>
      <vt:variant>
        <vt:i4>9</vt:i4>
      </vt:variant>
      <vt:variant>
        <vt:i4>0</vt:i4>
      </vt:variant>
      <vt:variant>
        <vt:i4>5</vt:i4>
      </vt:variant>
      <vt:variant>
        <vt:lpwstr>https://www.opec.org/opec_web/en/</vt:lpwstr>
      </vt:variant>
      <vt:variant>
        <vt:lpwstr/>
      </vt:variant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https://www.irena.org/-/media/Files/IRENA/Agency/Publication/2015/IRENA_REmap_UAE_report_2015.pdf</vt:lpwstr>
      </vt:variant>
      <vt:variant>
        <vt:lpwstr/>
      </vt:variant>
      <vt:variant>
        <vt:i4>1507421</vt:i4>
      </vt:variant>
      <vt:variant>
        <vt:i4>3</vt:i4>
      </vt:variant>
      <vt:variant>
        <vt:i4>0</vt:i4>
      </vt:variant>
      <vt:variant>
        <vt:i4>5</vt:i4>
      </vt:variant>
      <vt:variant>
        <vt:lpwstr>https://www.un.org/sustainabledevelopment/ar/</vt:lpwstr>
      </vt:variant>
      <vt:variant>
        <vt:lpwstr/>
      </vt:variant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https://www.un.org/sustainabledevelopment/ar/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MGA 118</dc:creator>
  <cp:lastModifiedBy>Adla</cp:lastModifiedBy>
  <cp:revision>6</cp:revision>
  <dcterms:created xsi:type="dcterms:W3CDTF">2019-10-15T06:41:00Z</dcterms:created>
  <dcterms:modified xsi:type="dcterms:W3CDTF">2019-10-15T06:45:00Z</dcterms:modified>
</cp:coreProperties>
</file>